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3F0" w:rsidRDefault="00E503F0" w:rsidP="00E503F0">
      <w:pPr>
        <w:jc w:val="center"/>
        <w:rPr>
          <w:b/>
          <w:sz w:val="44"/>
          <w:szCs w:val="44"/>
        </w:rPr>
      </w:pPr>
    </w:p>
    <w:p w:rsidR="00E503F0" w:rsidRDefault="00E503F0" w:rsidP="00E503F0">
      <w:pPr>
        <w:jc w:val="center"/>
        <w:rPr>
          <w:b/>
          <w:sz w:val="44"/>
          <w:szCs w:val="44"/>
        </w:rPr>
      </w:pPr>
    </w:p>
    <w:p w:rsidR="00E503F0" w:rsidRDefault="00E503F0" w:rsidP="00E503F0">
      <w:pPr>
        <w:jc w:val="center"/>
        <w:rPr>
          <w:b/>
          <w:sz w:val="44"/>
          <w:szCs w:val="44"/>
        </w:rPr>
      </w:pPr>
    </w:p>
    <w:p w:rsidR="00E503F0" w:rsidRDefault="00E503F0" w:rsidP="00E503F0">
      <w:pPr>
        <w:jc w:val="center"/>
        <w:rPr>
          <w:b/>
          <w:sz w:val="44"/>
          <w:szCs w:val="44"/>
        </w:rPr>
      </w:pPr>
    </w:p>
    <w:p w:rsidR="00E503F0" w:rsidRDefault="00E503F0" w:rsidP="00E503F0">
      <w:pPr>
        <w:jc w:val="center"/>
        <w:rPr>
          <w:b/>
          <w:sz w:val="44"/>
          <w:szCs w:val="44"/>
        </w:rPr>
      </w:pPr>
    </w:p>
    <w:p w:rsidR="00E503F0" w:rsidRDefault="00E503F0" w:rsidP="00E503F0">
      <w:pPr>
        <w:jc w:val="center"/>
        <w:rPr>
          <w:b/>
          <w:sz w:val="44"/>
          <w:szCs w:val="44"/>
        </w:rPr>
      </w:pPr>
    </w:p>
    <w:p w:rsidR="00E503F0" w:rsidRPr="00BA2E09" w:rsidRDefault="00E503F0" w:rsidP="00E503F0">
      <w:pPr>
        <w:jc w:val="center"/>
        <w:rPr>
          <w:b/>
          <w:sz w:val="44"/>
          <w:szCs w:val="44"/>
        </w:rPr>
      </w:pPr>
      <w:r w:rsidRPr="00BA2E09">
        <w:rPr>
          <w:b/>
          <w:sz w:val="44"/>
          <w:szCs w:val="44"/>
        </w:rPr>
        <w:t xml:space="preserve">ДОПОЛНИТЕЛЬНЫЙ РАЗДЕЛ </w:t>
      </w:r>
    </w:p>
    <w:p w:rsidR="00E503F0" w:rsidRPr="00BA2E09" w:rsidRDefault="00E503F0" w:rsidP="00E503F0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ОСНОВНОЙ </w:t>
      </w:r>
      <w:r w:rsidRPr="00BA2E09">
        <w:rPr>
          <w:b/>
          <w:sz w:val="44"/>
          <w:szCs w:val="44"/>
        </w:rPr>
        <w:t xml:space="preserve">ОБРАЗОВАТЕЛЬНОЙ ПРОГРАММЫ </w:t>
      </w:r>
    </w:p>
    <w:p w:rsidR="00E503F0" w:rsidRPr="004A6F65" w:rsidRDefault="00E503F0" w:rsidP="00E503F0">
      <w:pPr>
        <w:jc w:val="center"/>
        <w:rPr>
          <w:b/>
          <w:sz w:val="44"/>
          <w:szCs w:val="44"/>
        </w:rPr>
      </w:pPr>
      <w:r w:rsidRPr="004A6F65">
        <w:rPr>
          <w:b/>
          <w:sz w:val="44"/>
          <w:szCs w:val="44"/>
        </w:rPr>
        <w:t>МБДОУ</w:t>
      </w:r>
      <w:r>
        <w:rPr>
          <w:b/>
          <w:sz w:val="44"/>
          <w:szCs w:val="44"/>
        </w:rPr>
        <w:t xml:space="preserve"> «Детский сад №6</w:t>
      </w:r>
      <w:r w:rsidRPr="004A6F65">
        <w:rPr>
          <w:b/>
          <w:sz w:val="44"/>
          <w:szCs w:val="44"/>
        </w:rPr>
        <w:t xml:space="preserve"> «Колосок» </w:t>
      </w:r>
      <w:r>
        <w:rPr>
          <w:b/>
          <w:sz w:val="44"/>
          <w:szCs w:val="44"/>
        </w:rPr>
        <w:t>ЕМР РТ</w:t>
      </w:r>
    </w:p>
    <w:p w:rsidR="00E503F0" w:rsidRPr="00BA2E09" w:rsidRDefault="00E503F0" w:rsidP="00E503F0">
      <w:pPr>
        <w:rPr>
          <w:b/>
          <w:sz w:val="44"/>
          <w:szCs w:val="44"/>
        </w:rPr>
      </w:pPr>
    </w:p>
    <w:p w:rsidR="00E503F0" w:rsidRPr="00BA2E09" w:rsidRDefault="00E503F0" w:rsidP="00E503F0">
      <w:pPr>
        <w:jc w:val="center"/>
        <w:rPr>
          <w:b/>
          <w:sz w:val="44"/>
          <w:szCs w:val="44"/>
        </w:rPr>
      </w:pPr>
      <w:r w:rsidRPr="00BA2E09">
        <w:rPr>
          <w:b/>
          <w:sz w:val="44"/>
          <w:szCs w:val="44"/>
        </w:rPr>
        <w:t>(презентационный)</w:t>
      </w:r>
    </w:p>
    <w:p w:rsidR="00E503F0" w:rsidRPr="00BA2E09" w:rsidRDefault="00E503F0" w:rsidP="00E503F0">
      <w:pPr>
        <w:jc w:val="center"/>
        <w:rPr>
          <w:b/>
          <w:sz w:val="72"/>
          <w:szCs w:val="72"/>
        </w:rPr>
      </w:pPr>
    </w:p>
    <w:p w:rsidR="00E503F0" w:rsidRPr="00BA2E09" w:rsidRDefault="00E503F0" w:rsidP="00E503F0">
      <w:pPr>
        <w:jc w:val="center"/>
        <w:rPr>
          <w:b/>
          <w:sz w:val="72"/>
          <w:szCs w:val="72"/>
        </w:rPr>
      </w:pPr>
    </w:p>
    <w:p w:rsidR="00E503F0" w:rsidRPr="00BA2E09" w:rsidRDefault="00E503F0" w:rsidP="00E503F0">
      <w:pPr>
        <w:jc w:val="center"/>
        <w:rPr>
          <w:b/>
          <w:sz w:val="72"/>
          <w:szCs w:val="72"/>
        </w:rPr>
      </w:pPr>
    </w:p>
    <w:p w:rsidR="00E503F0" w:rsidRPr="00BA2E09" w:rsidRDefault="00E503F0" w:rsidP="00E503F0">
      <w:pPr>
        <w:jc w:val="center"/>
        <w:rPr>
          <w:b/>
          <w:sz w:val="72"/>
          <w:szCs w:val="7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7879"/>
        <w:gridCol w:w="1164"/>
      </w:tblGrid>
      <w:tr w:rsidR="00E503F0" w:rsidRPr="00BA2E09" w:rsidTr="001C609F">
        <w:trPr>
          <w:trHeight w:val="189"/>
          <w:jc w:val="center"/>
        </w:trPr>
        <w:tc>
          <w:tcPr>
            <w:tcW w:w="369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ind w:left="-709" w:firstLine="709"/>
              <w:jc w:val="center"/>
              <w:rPr>
                <w:b/>
                <w:lang w:val="en-US"/>
              </w:rPr>
            </w:pPr>
          </w:p>
        </w:tc>
        <w:tc>
          <w:tcPr>
            <w:tcW w:w="9043" w:type="dxa"/>
            <w:gridSpan w:val="2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rPr>
                <w:b/>
                <w:sz w:val="40"/>
                <w:szCs w:val="40"/>
              </w:rPr>
            </w:pPr>
            <w:r w:rsidRPr="00BA2E09">
              <w:rPr>
                <w:b/>
                <w:iCs/>
                <w:sz w:val="40"/>
                <w:szCs w:val="40"/>
              </w:rPr>
              <w:t>Содержание раздела</w:t>
            </w:r>
          </w:p>
        </w:tc>
      </w:tr>
      <w:tr w:rsidR="00E503F0" w:rsidRPr="00BA2E09" w:rsidTr="001C609F">
        <w:trPr>
          <w:trHeight w:val="240"/>
          <w:jc w:val="center"/>
        </w:trPr>
        <w:tc>
          <w:tcPr>
            <w:tcW w:w="369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ind w:left="-709" w:firstLine="709"/>
              <w:jc w:val="center"/>
              <w:rPr>
                <w:b/>
              </w:rPr>
            </w:pPr>
            <w:r w:rsidRPr="00BA2E09">
              <w:rPr>
                <w:b/>
              </w:rPr>
              <w:t>1</w:t>
            </w:r>
          </w:p>
        </w:tc>
        <w:tc>
          <w:tcPr>
            <w:tcW w:w="7879" w:type="dxa"/>
            <w:shd w:val="clear" w:color="auto" w:fill="auto"/>
          </w:tcPr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BA2E09">
              <w:rPr>
                <w:bCs/>
              </w:rPr>
              <w:t>ЦЕЛЬ и ЗАДАЧИ программы</w:t>
            </w:r>
          </w:p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1164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jc w:val="center"/>
              <w:rPr>
                <w:b/>
              </w:rPr>
            </w:pPr>
            <w:r w:rsidRPr="00BA2E09">
              <w:rPr>
                <w:b/>
              </w:rPr>
              <w:t>3</w:t>
            </w:r>
          </w:p>
        </w:tc>
      </w:tr>
      <w:tr w:rsidR="00E503F0" w:rsidRPr="00BA2E09" w:rsidTr="001C609F">
        <w:trPr>
          <w:trHeight w:val="645"/>
          <w:jc w:val="center"/>
        </w:trPr>
        <w:tc>
          <w:tcPr>
            <w:tcW w:w="369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ind w:left="-709" w:firstLine="709"/>
              <w:jc w:val="center"/>
              <w:rPr>
                <w:b/>
              </w:rPr>
            </w:pPr>
            <w:r w:rsidRPr="00BA2E09">
              <w:rPr>
                <w:b/>
              </w:rPr>
              <w:t>2</w:t>
            </w:r>
          </w:p>
        </w:tc>
        <w:tc>
          <w:tcPr>
            <w:tcW w:w="7879" w:type="dxa"/>
            <w:shd w:val="clear" w:color="auto" w:fill="auto"/>
          </w:tcPr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BA2E09">
              <w:rPr>
                <w:bCs/>
              </w:rPr>
              <w:t>ВОЗРАСТНЫЕ ХАРАКТЕРИСТИКИ КОНТИНГЕНТА ДЕТЕЙ дошкольного возраста</w:t>
            </w:r>
          </w:p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1164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jc w:val="center"/>
              <w:rPr>
                <w:b/>
              </w:rPr>
            </w:pPr>
            <w:r w:rsidRPr="00BA2E09">
              <w:rPr>
                <w:b/>
              </w:rPr>
              <w:t>5</w:t>
            </w:r>
          </w:p>
        </w:tc>
      </w:tr>
      <w:tr w:rsidR="00E503F0" w:rsidRPr="00BA2E09" w:rsidTr="001C609F">
        <w:trPr>
          <w:trHeight w:val="645"/>
          <w:jc w:val="center"/>
        </w:trPr>
        <w:tc>
          <w:tcPr>
            <w:tcW w:w="369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ind w:left="-709" w:firstLine="709"/>
              <w:jc w:val="center"/>
              <w:rPr>
                <w:b/>
              </w:rPr>
            </w:pPr>
            <w:r w:rsidRPr="00BA2E09">
              <w:rPr>
                <w:b/>
              </w:rPr>
              <w:t>3</w:t>
            </w:r>
          </w:p>
        </w:tc>
        <w:tc>
          <w:tcPr>
            <w:tcW w:w="7879" w:type="dxa"/>
            <w:shd w:val="clear" w:color="auto" w:fill="auto"/>
          </w:tcPr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BA2E09">
              <w:rPr>
                <w:bCs/>
              </w:rPr>
              <w:t>ПЛАНИРУЕМЫЕ РЕЗУЛЬТАТЫ ОСВОЕНИЯ ПРОГРАММНОГО МАТЕРИАЛА</w:t>
            </w:r>
          </w:p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1164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jc w:val="center"/>
              <w:rPr>
                <w:b/>
              </w:rPr>
            </w:pPr>
            <w:r w:rsidRPr="00BA2E09">
              <w:rPr>
                <w:b/>
              </w:rPr>
              <w:t>10</w:t>
            </w:r>
          </w:p>
        </w:tc>
      </w:tr>
      <w:tr w:rsidR="00E503F0" w:rsidRPr="00BA2E09" w:rsidTr="001C609F">
        <w:trPr>
          <w:trHeight w:val="645"/>
          <w:jc w:val="center"/>
        </w:trPr>
        <w:tc>
          <w:tcPr>
            <w:tcW w:w="369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ind w:left="-709" w:firstLine="709"/>
              <w:jc w:val="center"/>
              <w:rPr>
                <w:b/>
              </w:rPr>
            </w:pPr>
            <w:r w:rsidRPr="00BA2E09">
              <w:rPr>
                <w:b/>
              </w:rPr>
              <w:t>4</w:t>
            </w:r>
          </w:p>
        </w:tc>
        <w:tc>
          <w:tcPr>
            <w:tcW w:w="7879" w:type="dxa"/>
            <w:shd w:val="clear" w:color="auto" w:fill="auto"/>
          </w:tcPr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BA2E09">
              <w:t>СИСТЕМА ВОСПИТАТЕЛЬНО – ОБРАЗОВАТЕЛЬНОЙ РАБОТЫ ПО ПЯТИ ОБРАЗОВАТЕЛЬНЫМ ОБЛАСТЯМ</w:t>
            </w:r>
          </w:p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</w:p>
        </w:tc>
        <w:tc>
          <w:tcPr>
            <w:tcW w:w="1164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jc w:val="center"/>
              <w:rPr>
                <w:b/>
              </w:rPr>
            </w:pPr>
            <w:r w:rsidRPr="00BA2E09">
              <w:rPr>
                <w:b/>
              </w:rPr>
              <w:t>11</w:t>
            </w:r>
          </w:p>
        </w:tc>
      </w:tr>
      <w:tr w:rsidR="00E503F0" w:rsidRPr="00BA2E09" w:rsidTr="001C609F">
        <w:trPr>
          <w:trHeight w:val="645"/>
          <w:jc w:val="center"/>
        </w:trPr>
        <w:tc>
          <w:tcPr>
            <w:tcW w:w="369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ind w:left="-709" w:firstLine="709"/>
              <w:jc w:val="center"/>
              <w:rPr>
                <w:b/>
              </w:rPr>
            </w:pPr>
            <w:r w:rsidRPr="00BA2E09">
              <w:rPr>
                <w:b/>
              </w:rPr>
              <w:t>5</w:t>
            </w:r>
          </w:p>
        </w:tc>
        <w:tc>
          <w:tcPr>
            <w:tcW w:w="7879" w:type="dxa"/>
            <w:shd w:val="clear" w:color="auto" w:fill="auto"/>
          </w:tcPr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  <w:r w:rsidRPr="00BA2E09">
              <w:t>СИСТЕМА РАБОТЫ ВЗАИМОДЕЙСТВИЯ С СЕМЬЯМИ ВОСПИТАННИКОВ</w:t>
            </w:r>
          </w:p>
          <w:p w:rsidR="00E503F0" w:rsidRPr="00BA2E09" w:rsidRDefault="00E503F0" w:rsidP="001C60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</w:p>
        </w:tc>
        <w:tc>
          <w:tcPr>
            <w:tcW w:w="1164" w:type="dxa"/>
            <w:shd w:val="clear" w:color="auto" w:fill="auto"/>
          </w:tcPr>
          <w:p w:rsidR="00E503F0" w:rsidRPr="00BA2E09" w:rsidRDefault="00E503F0" w:rsidP="001C609F">
            <w:pPr>
              <w:spacing w:line="276" w:lineRule="auto"/>
              <w:jc w:val="center"/>
              <w:rPr>
                <w:b/>
              </w:rPr>
            </w:pPr>
            <w:r w:rsidRPr="00BA2E09">
              <w:rPr>
                <w:b/>
              </w:rPr>
              <w:t>15</w:t>
            </w:r>
          </w:p>
        </w:tc>
      </w:tr>
    </w:tbl>
    <w:p w:rsidR="00E503F0" w:rsidRPr="00BA2E09" w:rsidRDefault="00E503F0" w:rsidP="00E503F0">
      <w:pPr>
        <w:widowControl w:val="0"/>
        <w:tabs>
          <w:tab w:val="left" w:pos="720"/>
        </w:tabs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center"/>
        <w:rPr>
          <w:b/>
          <w:sz w:val="32"/>
          <w:szCs w:val="32"/>
        </w:rPr>
      </w:pPr>
    </w:p>
    <w:p w:rsidR="00E503F0" w:rsidRPr="00BA2E09" w:rsidRDefault="00E503F0" w:rsidP="00E503F0">
      <w:pPr>
        <w:jc w:val="both"/>
        <w:rPr>
          <w:lang w:eastAsia="en-US"/>
        </w:rPr>
      </w:pPr>
    </w:p>
    <w:p w:rsidR="00E503F0" w:rsidRPr="00BA2E09" w:rsidRDefault="00E503F0" w:rsidP="00E503F0">
      <w:pPr>
        <w:jc w:val="center"/>
        <w:rPr>
          <w:b/>
          <w:sz w:val="28"/>
          <w:szCs w:val="28"/>
        </w:rPr>
      </w:pPr>
      <w:r w:rsidRPr="00BA2E09">
        <w:rPr>
          <w:b/>
          <w:sz w:val="28"/>
          <w:szCs w:val="28"/>
        </w:rPr>
        <w:t xml:space="preserve">ДОПОЛНИТЕЛЬНЫЙ РАЗДЕЛ </w:t>
      </w:r>
    </w:p>
    <w:p w:rsidR="00E503F0" w:rsidRPr="0036787A" w:rsidRDefault="00E503F0" w:rsidP="00E503F0">
      <w:pPr>
        <w:jc w:val="both"/>
        <w:rPr>
          <w:sz w:val="16"/>
          <w:szCs w:val="16"/>
          <w:lang w:eastAsia="en-US"/>
        </w:rPr>
      </w:pPr>
    </w:p>
    <w:p w:rsidR="00E503F0" w:rsidRPr="00BA2E09" w:rsidRDefault="00E503F0" w:rsidP="00E503F0">
      <w:pPr>
        <w:jc w:val="both"/>
        <w:rPr>
          <w:i/>
          <w:lang w:eastAsia="en-US"/>
        </w:rPr>
      </w:pPr>
      <w:r w:rsidRPr="00BA2E09">
        <w:rPr>
          <w:lang w:eastAsia="en-US"/>
        </w:rPr>
        <w:lastRenderedPageBreak/>
        <w:t>С 1 января 2014 года вступил в силу Федеральный государственный образовательный стандарт дошкольного образования</w:t>
      </w:r>
      <w:proofErr w:type="gramStart"/>
      <w:r w:rsidRPr="00BA2E09">
        <w:rPr>
          <w:lang w:eastAsia="en-US"/>
        </w:rPr>
        <w:t xml:space="preserve">   </w:t>
      </w:r>
      <w:r w:rsidRPr="00BA2E09">
        <w:rPr>
          <w:i/>
          <w:lang w:eastAsia="en-US"/>
        </w:rPr>
        <w:t>(</w:t>
      </w:r>
      <w:proofErr w:type="gramEnd"/>
      <w:r w:rsidRPr="00BA2E09">
        <w:rPr>
          <w:i/>
          <w:lang w:eastAsia="en-US"/>
        </w:rPr>
        <w:t>приказ МО и Н РФ от 17 октября 2013 года № 1155).</w:t>
      </w:r>
    </w:p>
    <w:p w:rsidR="00E503F0" w:rsidRPr="00BA2E09" w:rsidRDefault="00E503F0" w:rsidP="00E503F0">
      <w:pPr>
        <w:jc w:val="both"/>
        <w:rPr>
          <w:lang w:eastAsia="en-US"/>
        </w:rPr>
      </w:pPr>
      <w:proofErr w:type="gramStart"/>
      <w:r w:rsidRPr="00BA2E09">
        <w:rPr>
          <w:lang w:eastAsia="en-US"/>
        </w:rPr>
        <w:t>Это  находит</w:t>
      </w:r>
      <w:proofErr w:type="gramEnd"/>
      <w:r w:rsidRPr="00BA2E09">
        <w:rPr>
          <w:lang w:eastAsia="en-US"/>
        </w:rPr>
        <w:t xml:space="preserve"> своё отражение в законодательных документах, определяющих деятельность органов управления и учреждений образования. Так </w:t>
      </w:r>
      <w:proofErr w:type="gramStart"/>
      <w:r w:rsidRPr="00BA2E09">
        <w:rPr>
          <w:lang w:eastAsia="en-US"/>
        </w:rPr>
        <w:t>статьи  9</w:t>
      </w:r>
      <w:proofErr w:type="gramEnd"/>
      <w:r w:rsidRPr="00BA2E09">
        <w:rPr>
          <w:lang w:eastAsia="en-US"/>
        </w:rPr>
        <w:t xml:space="preserve"> и  14 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 xml:space="preserve"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</w:t>
      </w:r>
      <w:proofErr w:type="spellStart"/>
      <w:r w:rsidRPr="00BA2E09">
        <w:rPr>
          <w:lang w:eastAsia="en-US"/>
        </w:rPr>
        <w:t>деятельностном</w:t>
      </w:r>
      <w:proofErr w:type="spellEnd"/>
      <w:r w:rsidRPr="00BA2E09">
        <w:rPr>
          <w:lang w:eastAsia="en-US"/>
        </w:rPr>
        <w:t xml:space="preserve"> подходе и принципах интеграции.</w:t>
      </w:r>
    </w:p>
    <w:p w:rsidR="00E503F0" w:rsidRPr="00BA2E09" w:rsidRDefault="00E503F0" w:rsidP="00E503F0">
      <w:pPr>
        <w:jc w:val="both"/>
      </w:pPr>
      <w:r w:rsidRPr="00BA2E09">
        <w:t xml:space="preserve">Основная образовательная программа обеспечивает разностороннее развитие детей в </w:t>
      </w:r>
      <w:proofErr w:type="gramStart"/>
      <w:r w:rsidRPr="00BA2E09">
        <w:t>возрасте  с</w:t>
      </w:r>
      <w:proofErr w:type="gramEnd"/>
      <w:r w:rsidRPr="00BA2E09">
        <w:t xml:space="preserve"> 0,2 месяцев до 8 лет с учетом возрастных и индивидуальных особенностей при наличии соответствующих условий. (ст. 67 Закона РФ «Об образовании</w:t>
      </w:r>
      <w:r>
        <w:t xml:space="preserve"> в Российской Федерации</w:t>
      </w:r>
      <w:r w:rsidRPr="00BA2E09">
        <w:t>»)</w:t>
      </w:r>
    </w:p>
    <w:p w:rsidR="00E503F0" w:rsidRPr="00BA2E09" w:rsidRDefault="00E503F0" w:rsidP="00E503F0">
      <w:pPr>
        <w:jc w:val="both"/>
      </w:pPr>
      <w:r>
        <w:t xml:space="preserve">В детском саду </w:t>
      </w:r>
      <w:proofErr w:type="gramStart"/>
      <w:r>
        <w:t xml:space="preserve">функционирует </w:t>
      </w:r>
      <w:r w:rsidRPr="00BA2E09">
        <w:t xml:space="preserve"> </w:t>
      </w:r>
      <w:r>
        <w:t>4</w:t>
      </w:r>
      <w:proofErr w:type="gramEnd"/>
      <w:r w:rsidRPr="00BA2E09">
        <w:t xml:space="preserve"> групп</w:t>
      </w:r>
      <w:r>
        <w:t>ы детей</w:t>
      </w:r>
      <w:r w:rsidRPr="00BA2E09">
        <w:t xml:space="preserve"> дошкольного возраста.</w:t>
      </w:r>
    </w:p>
    <w:p w:rsidR="00E503F0" w:rsidRPr="0036787A" w:rsidRDefault="00E503F0" w:rsidP="00E503F0">
      <w:pPr>
        <w:widowControl w:val="0"/>
        <w:autoSpaceDE w:val="0"/>
        <w:autoSpaceDN w:val="0"/>
        <w:adjustRightInd w:val="0"/>
        <w:ind w:left="720"/>
        <w:jc w:val="center"/>
        <w:rPr>
          <w:b/>
          <w:sz w:val="16"/>
          <w:szCs w:val="16"/>
        </w:rPr>
      </w:pPr>
    </w:p>
    <w:p w:rsidR="00E503F0" w:rsidRPr="00BA2E09" w:rsidRDefault="00E503F0" w:rsidP="00E503F0">
      <w:pPr>
        <w:widowControl w:val="0"/>
        <w:autoSpaceDE w:val="0"/>
        <w:autoSpaceDN w:val="0"/>
        <w:adjustRightInd w:val="0"/>
        <w:ind w:left="720"/>
        <w:jc w:val="center"/>
        <w:rPr>
          <w:b/>
          <w:color w:val="FF0000"/>
          <w:sz w:val="28"/>
          <w:szCs w:val="28"/>
        </w:rPr>
      </w:pPr>
      <w:r w:rsidRPr="00BA2E09">
        <w:rPr>
          <w:b/>
          <w:color w:val="FF0000"/>
          <w:sz w:val="28"/>
          <w:szCs w:val="28"/>
        </w:rPr>
        <w:t>ЦЕЛЬ и ЗАДАЧИ</w:t>
      </w:r>
    </w:p>
    <w:p w:rsidR="00E503F0" w:rsidRPr="00BA2E09" w:rsidRDefault="00E503F0" w:rsidP="00E503F0">
      <w:pPr>
        <w:widowControl w:val="0"/>
        <w:autoSpaceDE w:val="0"/>
        <w:autoSpaceDN w:val="0"/>
        <w:adjustRightInd w:val="0"/>
        <w:ind w:left="720"/>
        <w:jc w:val="center"/>
        <w:rPr>
          <w:b/>
          <w:color w:val="FF0000"/>
          <w:sz w:val="28"/>
          <w:szCs w:val="28"/>
        </w:rPr>
      </w:pPr>
      <w:r w:rsidRPr="00BA2E09">
        <w:rPr>
          <w:b/>
          <w:color w:val="FF0000"/>
          <w:sz w:val="28"/>
          <w:szCs w:val="28"/>
        </w:rPr>
        <w:t>в соответствии с ФГОС дошкольного образования</w:t>
      </w:r>
    </w:p>
    <w:p w:rsidR="00E503F0" w:rsidRDefault="00E503F0" w:rsidP="00E503F0">
      <w:pPr>
        <w:spacing w:line="360" w:lineRule="auto"/>
        <w:ind w:left="720"/>
        <w:contextualSpacing/>
        <w:jc w:val="center"/>
        <w:rPr>
          <w:i/>
        </w:rPr>
      </w:pPr>
      <w:r w:rsidRPr="00BA2E09">
        <w:rPr>
          <w:i/>
        </w:rPr>
        <w:t>(п.2.1. и 1.6 ФГОС дошкольного образования)</w:t>
      </w:r>
    </w:p>
    <w:p w:rsidR="00E503F0" w:rsidRDefault="00E503F0" w:rsidP="00E503F0">
      <w:pPr>
        <w:contextualSpacing/>
        <w:jc w:val="center"/>
        <w:rPr>
          <w:b/>
          <w:sz w:val="28"/>
          <w:szCs w:val="28"/>
        </w:rPr>
      </w:pPr>
      <w:r w:rsidRPr="007E7E01">
        <w:rPr>
          <w:b/>
        </w:rPr>
        <w:t>Целью</w:t>
      </w:r>
      <w:r w:rsidRPr="00DE4905">
        <w:t xml:space="preserve"> </w:t>
      </w:r>
      <w:r w:rsidRPr="00900216">
        <w:rPr>
          <w:b/>
          <w:lang w:val="tt-RU"/>
        </w:rPr>
        <w:t xml:space="preserve">основной образовательной </w:t>
      </w:r>
      <w:r w:rsidRPr="00900216">
        <w:rPr>
          <w:b/>
        </w:rPr>
        <w:t>Программы</w:t>
      </w:r>
      <w:r w:rsidRPr="00900216">
        <w:t xml:space="preserve"> </w:t>
      </w:r>
      <w:r>
        <w:t xml:space="preserve">МБДОУ детский сад №6 «Колосок» </w:t>
      </w:r>
      <w:r w:rsidRPr="00DE4905">
        <w:t>является</w:t>
      </w:r>
    </w:p>
    <w:p w:rsidR="00E503F0" w:rsidRPr="00022D00" w:rsidRDefault="00E503F0" w:rsidP="00E503F0">
      <w:r w:rsidRPr="00022D00">
        <w:t xml:space="preserve"> </w:t>
      </w:r>
      <w:r>
        <w:t xml:space="preserve">    с</w:t>
      </w:r>
      <w:r w:rsidRPr="00022D00">
        <w:t xml:space="preserve">оздание целостной системы </w:t>
      </w:r>
      <w:proofErr w:type="gramStart"/>
      <w:r w:rsidRPr="00022D00">
        <w:t>условий</w:t>
      </w:r>
      <w:proofErr w:type="gramEnd"/>
      <w:r w:rsidRPr="00022D00">
        <w:t xml:space="preserve"> направленных на: </w:t>
      </w:r>
    </w:p>
    <w:p w:rsidR="00E503F0" w:rsidRPr="00022D00" w:rsidRDefault="00E503F0" w:rsidP="00E503F0">
      <w:pPr>
        <w:numPr>
          <w:ilvl w:val="0"/>
          <w:numId w:val="10"/>
        </w:numPr>
        <w:ind w:right="238"/>
      </w:pPr>
      <w:r w:rsidRPr="00022D00">
        <w:t>-</w:t>
      </w:r>
      <w:r w:rsidRPr="00022D00">
        <w:rPr>
          <w:rFonts w:eastAsia="Verdana"/>
        </w:rPr>
        <w:t xml:space="preserve"> </w:t>
      </w:r>
      <w:r w:rsidRPr="00022D00">
        <w:t xml:space="preserve">переход к новому качеству педагогического процесса, соответствующего требованиям Федерального государственного стандарта дошкольного образования, </w:t>
      </w:r>
    </w:p>
    <w:p w:rsidR="00E503F0" w:rsidRPr="00022D00" w:rsidRDefault="00E503F0" w:rsidP="00E503F0">
      <w:pPr>
        <w:numPr>
          <w:ilvl w:val="0"/>
          <w:numId w:val="10"/>
        </w:numPr>
      </w:pPr>
      <w:r w:rsidRPr="00022D00">
        <w:t xml:space="preserve">- на образование, воспитание и развитие детей нового </w:t>
      </w:r>
      <w:proofErr w:type="gramStart"/>
      <w:r w:rsidRPr="00022D00">
        <w:t>поколения ;</w:t>
      </w:r>
      <w:proofErr w:type="gramEnd"/>
    </w:p>
    <w:p w:rsidR="00E503F0" w:rsidRPr="00022D00" w:rsidRDefault="00E503F0" w:rsidP="00E503F0">
      <w:pPr>
        <w:numPr>
          <w:ilvl w:val="0"/>
          <w:numId w:val="10"/>
        </w:numPr>
        <w:rPr>
          <w:b/>
          <w:bCs/>
          <w:shd w:val="clear" w:color="auto" w:fill="FFFF99"/>
        </w:rPr>
      </w:pPr>
      <w:proofErr w:type="spellStart"/>
      <w:r w:rsidRPr="00022D00">
        <w:t>билингвального</w:t>
      </w:r>
      <w:proofErr w:type="spellEnd"/>
      <w:r w:rsidRPr="00022D00">
        <w:t xml:space="preserve"> образования</w:t>
      </w:r>
    </w:p>
    <w:p w:rsidR="00E503F0" w:rsidRPr="00022D00" w:rsidRDefault="00E503F0" w:rsidP="00E503F0">
      <w:pPr>
        <w:contextualSpacing/>
        <w:jc w:val="center"/>
        <w:rPr>
          <w:b/>
        </w:rPr>
      </w:pPr>
    </w:p>
    <w:p w:rsidR="00E503F0" w:rsidRPr="00022D00" w:rsidRDefault="00E503F0" w:rsidP="00E503F0">
      <w:pPr>
        <w:ind w:left="720"/>
      </w:pPr>
      <w:proofErr w:type="gramStart"/>
      <w:r w:rsidRPr="00022D00">
        <w:rPr>
          <w:b/>
        </w:rPr>
        <w:t>Задачи</w:t>
      </w:r>
      <w:r w:rsidRPr="00022D00">
        <w:t xml:space="preserve"> :</w:t>
      </w:r>
      <w:proofErr w:type="gramEnd"/>
      <w:r w:rsidRPr="00022D00">
        <w:t xml:space="preserve"> </w:t>
      </w:r>
    </w:p>
    <w:p w:rsidR="00E503F0" w:rsidRPr="00022D00" w:rsidRDefault="00E503F0" w:rsidP="00E503F0">
      <w:pPr>
        <w:ind w:left="720"/>
      </w:pPr>
      <w:r w:rsidRPr="00022D00">
        <w:rPr>
          <w:b/>
        </w:rPr>
        <w:t>I.</w:t>
      </w:r>
      <w:r w:rsidRPr="00022D00">
        <w:t xml:space="preserve"> Повышение качества педагогического процесса через:</w:t>
      </w:r>
    </w:p>
    <w:p w:rsidR="00E503F0" w:rsidRPr="00022D00" w:rsidRDefault="00E503F0" w:rsidP="00E503F0">
      <w:pPr>
        <w:numPr>
          <w:ilvl w:val="0"/>
          <w:numId w:val="11"/>
        </w:numPr>
        <w:suppressAutoHyphens/>
        <w:spacing w:after="19" w:line="228" w:lineRule="auto"/>
        <w:ind w:right="180"/>
        <w:jc w:val="both"/>
      </w:pPr>
      <w:r w:rsidRPr="00022D00">
        <w:t xml:space="preserve">обновление содержания образования и педагогических технологий в соответствии с ФГОС дошкольного образования; </w:t>
      </w:r>
    </w:p>
    <w:p w:rsidR="00E503F0" w:rsidRPr="00022D00" w:rsidRDefault="00E503F0" w:rsidP="00E503F0">
      <w:pPr>
        <w:numPr>
          <w:ilvl w:val="0"/>
          <w:numId w:val="11"/>
        </w:numPr>
        <w:suppressAutoHyphens/>
        <w:spacing w:after="14" w:line="100" w:lineRule="atLeast"/>
        <w:jc w:val="both"/>
      </w:pPr>
      <w:r w:rsidRPr="00022D00">
        <w:t xml:space="preserve">использование информационно-коммуникативных технологий в рамках единого образовательного пространства; </w:t>
      </w:r>
    </w:p>
    <w:p w:rsidR="00E503F0" w:rsidRPr="00022D00" w:rsidRDefault="00E503F0" w:rsidP="00E503F0">
      <w:pPr>
        <w:numPr>
          <w:ilvl w:val="0"/>
          <w:numId w:val="11"/>
        </w:numPr>
        <w:suppressAutoHyphens/>
        <w:spacing w:after="21" w:line="228" w:lineRule="auto"/>
        <w:jc w:val="both"/>
      </w:pPr>
      <w:r w:rsidRPr="00022D00">
        <w:t xml:space="preserve">создание условий для формирования у дошкольников качеств, способствующих ориентации в современном поликультурном обществе, личности гражданина Республики Татарстан, воспитанного в духе уважения к традициям и обычаям своего и других народов. </w:t>
      </w:r>
    </w:p>
    <w:p w:rsidR="00E503F0" w:rsidRPr="00022D00" w:rsidRDefault="00E503F0" w:rsidP="00E503F0">
      <w:pPr>
        <w:numPr>
          <w:ilvl w:val="0"/>
          <w:numId w:val="11"/>
        </w:numPr>
        <w:suppressAutoHyphens/>
        <w:spacing w:after="2" w:line="228" w:lineRule="auto"/>
        <w:jc w:val="both"/>
      </w:pPr>
      <w:r w:rsidRPr="00022D00">
        <w:t xml:space="preserve">совершенствование системы </w:t>
      </w:r>
      <w:proofErr w:type="spellStart"/>
      <w:r w:rsidRPr="00022D00">
        <w:t>здоровьесберегающей</w:t>
      </w:r>
      <w:proofErr w:type="spellEnd"/>
      <w:r w:rsidRPr="00022D00">
        <w:t xml:space="preserve"> и </w:t>
      </w:r>
      <w:proofErr w:type="spellStart"/>
      <w:proofErr w:type="gramStart"/>
      <w:r w:rsidRPr="00022D00">
        <w:t>здоровьеформирующей</w:t>
      </w:r>
      <w:proofErr w:type="spellEnd"/>
      <w:r w:rsidRPr="00022D00">
        <w:t xml:space="preserve">  деятельности</w:t>
      </w:r>
      <w:proofErr w:type="gramEnd"/>
      <w:r w:rsidRPr="00022D00">
        <w:t xml:space="preserve"> ДОУ, с учетом индивидуальных особенностей дошкольников на  основе  использования  научных, современных технологий; </w:t>
      </w:r>
    </w:p>
    <w:p w:rsidR="00E503F0" w:rsidRPr="00022D00" w:rsidRDefault="00E503F0" w:rsidP="00E503F0">
      <w:pPr>
        <w:numPr>
          <w:ilvl w:val="0"/>
          <w:numId w:val="11"/>
        </w:numPr>
        <w:suppressAutoHyphens/>
        <w:spacing w:after="10" w:line="228" w:lineRule="auto"/>
        <w:jc w:val="both"/>
      </w:pPr>
      <w:r w:rsidRPr="00022D00">
        <w:t xml:space="preserve">создание условий для обучения дошкольников двум государственным языкам РТ, достижение такого уровня владения речью, который необходим для обучения в школе; </w:t>
      </w:r>
    </w:p>
    <w:p w:rsidR="00E503F0" w:rsidRPr="00022D00" w:rsidRDefault="00E503F0" w:rsidP="00E503F0">
      <w:pPr>
        <w:numPr>
          <w:ilvl w:val="0"/>
          <w:numId w:val="11"/>
        </w:numPr>
        <w:suppressAutoHyphens/>
        <w:spacing w:after="10" w:line="228" w:lineRule="auto"/>
        <w:jc w:val="both"/>
      </w:pPr>
      <w:r w:rsidRPr="00022D00">
        <w:t xml:space="preserve">расширение границ и включение в образовательный   процесс   </w:t>
      </w:r>
      <w:proofErr w:type="gramStart"/>
      <w:r w:rsidRPr="00022D00">
        <w:t>инновационных  механизмов</w:t>
      </w:r>
      <w:proofErr w:type="gramEnd"/>
      <w:r w:rsidRPr="00022D00">
        <w:t xml:space="preserve">  развития  системы  дополнительного образования детей в ДОУ. </w:t>
      </w:r>
    </w:p>
    <w:p w:rsidR="00E503F0" w:rsidRPr="00022D00" w:rsidRDefault="00E503F0" w:rsidP="00E503F0">
      <w:pPr>
        <w:spacing w:line="252" w:lineRule="auto"/>
        <w:ind w:left="720"/>
      </w:pPr>
      <w:r w:rsidRPr="00022D00">
        <w:rPr>
          <w:b/>
        </w:rPr>
        <w:t>II.</w:t>
      </w:r>
      <w:r w:rsidRPr="00022D00">
        <w:t xml:space="preserve"> Повышение качества деятельности педагогического коллектива через: </w:t>
      </w:r>
    </w:p>
    <w:p w:rsidR="00E503F0" w:rsidRPr="00022D00" w:rsidRDefault="00E503F0" w:rsidP="00E503F0">
      <w:pPr>
        <w:numPr>
          <w:ilvl w:val="0"/>
          <w:numId w:val="12"/>
        </w:numPr>
        <w:suppressAutoHyphens/>
        <w:spacing w:after="19" w:line="228" w:lineRule="auto"/>
      </w:pPr>
      <w:r w:rsidRPr="00022D00">
        <w:t xml:space="preserve">обеспечение стабильности и эффективного функционирования педагогического коллектива; </w:t>
      </w:r>
    </w:p>
    <w:p w:rsidR="00E503F0" w:rsidRPr="00022D00" w:rsidRDefault="00E503F0" w:rsidP="00E503F0">
      <w:pPr>
        <w:numPr>
          <w:ilvl w:val="0"/>
          <w:numId w:val="12"/>
        </w:numPr>
        <w:suppressAutoHyphens/>
        <w:spacing w:line="252" w:lineRule="auto"/>
      </w:pPr>
      <w:r w:rsidRPr="00022D00">
        <w:t xml:space="preserve">постоянный рост профессиональной компетентности коллектива; </w:t>
      </w:r>
    </w:p>
    <w:p w:rsidR="00E503F0" w:rsidRPr="00022D00" w:rsidRDefault="00E503F0" w:rsidP="00E503F0">
      <w:pPr>
        <w:numPr>
          <w:ilvl w:val="0"/>
          <w:numId w:val="12"/>
        </w:numPr>
        <w:suppressAutoHyphens/>
        <w:spacing w:line="252" w:lineRule="auto"/>
      </w:pPr>
      <w:r w:rsidRPr="00022D00">
        <w:t xml:space="preserve">развитие и обновление кадрового потенциала ДОУ; </w:t>
      </w:r>
    </w:p>
    <w:p w:rsidR="00E503F0" w:rsidRPr="00022D00" w:rsidRDefault="00E503F0" w:rsidP="00E503F0">
      <w:pPr>
        <w:numPr>
          <w:ilvl w:val="0"/>
          <w:numId w:val="12"/>
        </w:numPr>
        <w:suppressAutoHyphens/>
        <w:spacing w:after="19" w:line="228" w:lineRule="auto"/>
      </w:pPr>
      <w:r w:rsidRPr="00022D00">
        <w:t xml:space="preserve">исследовательский подход и инновационную деятельность в системе методической работы педагогов; </w:t>
      </w:r>
    </w:p>
    <w:p w:rsidR="00E503F0" w:rsidRPr="00022D00" w:rsidRDefault="00E503F0" w:rsidP="00E503F0">
      <w:pPr>
        <w:numPr>
          <w:ilvl w:val="0"/>
          <w:numId w:val="12"/>
        </w:numPr>
        <w:suppressAutoHyphens/>
        <w:spacing w:after="19" w:line="228" w:lineRule="auto"/>
      </w:pPr>
      <w:r w:rsidRPr="00022D00">
        <w:lastRenderedPageBreak/>
        <w:t xml:space="preserve">формирование умений у педагогов реализовывать </w:t>
      </w:r>
      <w:proofErr w:type="spellStart"/>
      <w:r w:rsidRPr="00022D00">
        <w:t>билингвальный</w:t>
      </w:r>
      <w:proofErr w:type="spellEnd"/>
      <w:r w:rsidRPr="00022D00">
        <w:t xml:space="preserve"> компонент воспитания и образования дошкольников, систематически осуществлять мониторинг.  </w:t>
      </w:r>
    </w:p>
    <w:p w:rsidR="00E503F0" w:rsidRPr="00022D00" w:rsidRDefault="00E503F0" w:rsidP="00E503F0">
      <w:pPr>
        <w:spacing w:line="252" w:lineRule="auto"/>
        <w:ind w:left="720"/>
      </w:pPr>
      <w:r w:rsidRPr="00022D00">
        <w:rPr>
          <w:b/>
        </w:rPr>
        <w:t>II</w:t>
      </w:r>
      <w:r>
        <w:rPr>
          <w:b/>
        </w:rPr>
        <w:t>1</w:t>
      </w:r>
      <w:r w:rsidRPr="00022D00">
        <w:rPr>
          <w:b/>
        </w:rPr>
        <w:t>.</w:t>
      </w:r>
      <w:r w:rsidRPr="00022D00">
        <w:t xml:space="preserve"> Повышение качества управления ДОУ через:  </w:t>
      </w:r>
    </w:p>
    <w:p w:rsidR="00E503F0" w:rsidRPr="00022D00" w:rsidRDefault="00E503F0" w:rsidP="00E503F0">
      <w:pPr>
        <w:numPr>
          <w:ilvl w:val="0"/>
          <w:numId w:val="13"/>
        </w:numPr>
        <w:suppressAutoHyphens/>
        <w:spacing w:after="32" w:line="228" w:lineRule="auto"/>
      </w:pPr>
      <w:r w:rsidRPr="00022D00">
        <w:t xml:space="preserve">совершенствование ресурсного обеспечения образовательного процесса (укрепление межведомственных связей ДОУ, подведение образовательного процесса под научные основы, совершенствование материально-технической базы и развивающей предметно-пространственной среды, модернизация нормативно-правовой базы организации образовательного процесса в режиме развития); </w:t>
      </w:r>
    </w:p>
    <w:p w:rsidR="00E503F0" w:rsidRPr="00022D00" w:rsidRDefault="00E503F0" w:rsidP="00E503F0">
      <w:pPr>
        <w:numPr>
          <w:ilvl w:val="0"/>
          <w:numId w:val="13"/>
        </w:numPr>
        <w:suppressAutoHyphens/>
        <w:spacing w:after="8" w:line="252" w:lineRule="auto"/>
      </w:pPr>
      <w:r w:rsidRPr="00022D00">
        <w:t xml:space="preserve">совершенствование материально-технической базы, способствующей </w:t>
      </w:r>
      <w:proofErr w:type="spellStart"/>
      <w:r w:rsidRPr="00022D00">
        <w:t>билингвальному</w:t>
      </w:r>
      <w:proofErr w:type="spellEnd"/>
      <w:r w:rsidRPr="00022D00">
        <w:t xml:space="preserve"> воспитанию и образованию дошкольников; </w:t>
      </w:r>
    </w:p>
    <w:p w:rsidR="00E503F0" w:rsidRPr="00022D00" w:rsidRDefault="00E503F0" w:rsidP="00E503F0">
      <w:pPr>
        <w:numPr>
          <w:ilvl w:val="0"/>
          <w:numId w:val="13"/>
        </w:numPr>
        <w:suppressAutoHyphens/>
        <w:spacing w:line="252" w:lineRule="auto"/>
      </w:pPr>
      <w:r w:rsidRPr="00022D00">
        <w:t xml:space="preserve">развитие оценки качества образования с учётом новых требований. </w:t>
      </w:r>
    </w:p>
    <w:p w:rsidR="00E503F0" w:rsidRPr="00022D00" w:rsidRDefault="00E503F0" w:rsidP="00E503F0">
      <w:pPr>
        <w:spacing w:line="252" w:lineRule="auto"/>
        <w:ind w:left="720"/>
      </w:pPr>
      <w:r w:rsidRPr="00022D00">
        <w:rPr>
          <w:b/>
        </w:rPr>
        <w:t>IV.</w:t>
      </w:r>
      <w:r w:rsidRPr="00022D00">
        <w:t xml:space="preserve"> Повышение качества сотрудничества с родителями:  </w:t>
      </w:r>
    </w:p>
    <w:p w:rsidR="00E503F0" w:rsidRPr="00022D00" w:rsidRDefault="00E503F0" w:rsidP="00E503F0">
      <w:pPr>
        <w:numPr>
          <w:ilvl w:val="0"/>
          <w:numId w:val="14"/>
        </w:numPr>
        <w:ind w:right="191"/>
        <w:rPr>
          <w:rFonts w:eastAsia="Segoe UI Symbol"/>
        </w:rPr>
      </w:pPr>
      <w:r w:rsidRPr="00022D00">
        <w:rPr>
          <w:rFonts w:eastAsia="Segoe UI Symbol"/>
        </w:rPr>
        <w:t xml:space="preserve">- </w:t>
      </w:r>
      <w:r w:rsidRPr="00022D00">
        <w:t xml:space="preserve">совершенствование и обновление системы взаимодействия с семьями воспитанников, </w:t>
      </w:r>
      <w:proofErr w:type="gramStart"/>
      <w:r w:rsidRPr="00022D00">
        <w:t>содействие  повышению</w:t>
      </w:r>
      <w:proofErr w:type="gramEnd"/>
      <w:r w:rsidRPr="00022D00">
        <w:t xml:space="preserve">  роли  родителей  в образовании ребенка дошкольного возраста; </w:t>
      </w:r>
    </w:p>
    <w:p w:rsidR="00E503F0" w:rsidRDefault="00E503F0" w:rsidP="00E503F0">
      <w:pPr>
        <w:numPr>
          <w:ilvl w:val="0"/>
          <w:numId w:val="14"/>
        </w:numPr>
        <w:spacing w:line="252" w:lineRule="auto"/>
      </w:pPr>
      <w:r w:rsidRPr="00022D00">
        <w:t xml:space="preserve">- создание условий, ориентированных на удовлетворение национально-культурных запросов потребителей образовательных услуг.  </w:t>
      </w:r>
    </w:p>
    <w:p w:rsidR="00E503F0" w:rsidRPr="00BA2E09" w:rsidRDefault="00E503F0" w:rsidP="00E503F0">
      <w:pPr>
        <w:spacing w:line="360" w:lineRule="auto"/>
        <w:ind w:left="720"/>
        <w:contextualSpacing/>
        <w:jc w:val="center"/>
      </w:pP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>В ДОУ реализуется</w:t>
      </w:r>
      <w:r w:rsidRPr="00BA2E09">
        <w:rPr>
          <w:b/>
          <w:lang w:eastAsia="en-US"/>
        </w:rPr>
        <w:t xml:space="preserve"> Региональная программа </w:t>
      </w:r>
      <w:r w:rsidRPr="00BA2E09">
        <w:rPr>
          <w:lang w:eastAsia="en-US"/>
        </w:rPr>
        <w:t>дошкольного образования.</w:t>
      </w:r>
      <w:r w:rsidRPr="00BA2E09">
        <w:rPr>
          <w:vertAlign w:val="superscript"/>
          <w:lang w:eastAsia="en-US"/>
        </w:rPr>
        <w:footnoteReference w:id="1"/>
      </w:r>
      <w:r w:rsidRPr="00BA2E09">
        <w:rPr>
          <w:lang w:eastAsia="en-US"/>
        </w:rPr>
        <w:t xml:space="preserve"> </w:t>
      </w:r>
    </w:p>
    <w:p w:rsidR="00E503F0" w:rsidRPr="00BA2E09" w:rsidRDefault="00E503F0" w:rsidP="00E503F0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lang w:eastAsia="en-US"/>
        </w:rPr>
      </w:pPr>
      <w:r>
        <w:rPr>
          <w:rFonts w:eastAsia="Calibri"/>
          <w:b/>
          <w:bCs/>
          <w:color w:val="000000"/>
          <w:lang w:eastAsia="en-US"/>
        </w:rPr>
        <w:t>ЭРС</w:t>
      </w:r>
      <w:r w:rsidRPr="00BA2E09">
        <w:rPr>
          <w:rFonts w:eastAsia="Calibri"/>
          <w:b/>
          <w:bCs/>
          <w:color w:val="000000"/>
          <w:lang w:eastAsia="en-US"/>
        </w:rPr>
        <w:t>. Задачи:</w:t>
      </w:r>
    </w:p>
    <w:p w:rsidR="00E503F0" w:rsidRPr="00BA2E09" w:rsidRDefault="00E503F0" w:rsidP="00E503F0">
      <w:pPr>
        <w:autoSpaceDE w:val="0"/>
        <w:autoSpaceDN w:val="0"/>
        <w:adjustRightInd w:val="0"/>
        <w:ind w:left="360"/>
        <w:jc w:val="both"/>
        <w:rPr>
          <w:rFonts w:eastAsia="Calibri"/>
          <w:bCs/>
          <w:color w:val="000000"/>
          <w:lang w:eastAsia="en-US"/>
        </w:rPr>
      </w:pPr>
      <w:proofErr w:type="gramStart"/>
      <w:r>
        <w:rPr>
          <w:rFonts w:eastAsia="Calibri"/>
          <w:bCs/>
          <w:color w:val="000000"/>
          <w:lang w:eastAsia="en-US"/>
        </w:rPr>
        <w:t>1.</w:t>
      </w:r>
      <w:r w:rsidRPr="00BA2E09">
        <w:rPr>
          <w:rFonts w:eastAsia="Calibri"/>
          <w:bCs/>
          <w:color w:val="000000"/>
          <w:lang w:eastAsia="en-US"/>
        </w:rPr>
        <w:t>Всестороннее  физическое</w:t>
      </w:r>
      <w:proofErr w:type="gramEnd"/>
      <w:r w:rsidRPr="00BA2E09">
        <w:rPr>
          <w:rFonts w:eastAsia="Calibri"/>
          <w:bCs/>
          <w:color w:val="000000"/>
          <w:lang w:eastAsia="en-US"/>
        </w:rPr>
        <w:t>, социально-личностное, познавательно-речевое, художественно-эстетическое развитие.</w:t>
      </w:r>
    </w:p>
    <w:p w:rsidR="00E503F0" w:rsidRPr="00BA2E09" w:rsidRDefault="00E503F0" w:rsidP="00E503F0">
      <w:pPr>
        <w:autoSpaceDE w:val="0"/>
        <w:autoSpaceDN w:val="0"/>
        <w:adjustRightInd w:val="0"/>
        <w:ind w:left="360"/>
        <w:jc w:val="both"/>
        <w:rPr>
          <w:rFonts w:eastAsia="Calibri"/>
          <w:bCs/>
          <w:color w:val="000000"/>
          <w:lang w:eastAsia="en-US"/>
        </w:rPr>
      </w:pPr>
      <w:r>
        <w:rPr>
          <w:rFonts w:eastAsia="Calibri"/>
          <w:bCs/>
          <w:color w:val="000000"/>
          <w:lang w:eastAsia="en-US"/>
        </w:rPr>
        <w:t>2.</w:t>
      </w:r>
      <w:r w:rsidRPr="00BA2E09">
        <w:rPr>
          <w:rFonts w:eastAsia="Calibri"/>
          <w:bCs/>
          <w:color w:val="000000"/>
          <w:lang w:eastAsia="en-US"/>
        </w:rPr>
        <w:t>Обогащение детского развития посредством приобщения к истокам национальной культуры, краеведения, изучения татарского (русского) языка.</w:t>
      </w:r>
    </w:p>
    <w:p w:rsidR="00E503F0" w:rsidRPr="0036787A" w:rsidRDefault="00E503F0" w:rsidP="00E503F0">
      <w:pPr>
        <w:jc w:val="both"/>
        <w:rPr>
          <w:sz w:val="18"/>
          <w:szCs w:val="18"/>
          <w:lang w:eastAsia="en-US"/>
        </w:rPr>
      </w:pP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val="tt-RU" w:eastAsia="en-US"/>
        </w:rPr>
        <w:t xml:space="preserve"> В рамках реализации Стратегии развития образования в Республике Татарстан на 2010 – 2015 годы </w:t>
      </w:r>
      <w:r w:rsidRPr="00BA2E09">
        <w:rPr>
          <w:lang w:eastAsia="en-US"/>
        </w:rPr>
        <w:t>«</w:t>
      </w:r>
      <w:r w:rsidRPr="00BA2E09">
        <w:rPr>
          <w:lang w:val="tt-RU" w:eastAsia="en-US"/>
        </w:rPr>
        <w:t>Киләчәк</w:t>
      </w:r>
      <w:r w:rsidRPr="00BA2E09">
        <w:rPr>
          <w:lang w:eastAsia="en-US"/>
        </w:rPr>
        <w:t>»</w:t>
      </w:r>
      <w:r w:rsidRPr="00BA2E09">
        <w:rPr>
          <w:lang w:val="tt-RU" w:eastAsia="en-US"/>
        </w:rPr>
        <w:t xml:space="preserve"> </w:t>
      </w:r>
      <w:r w:rsidRPr="00BA2E09">
        <w:rPr>
          <w:lang w:eastAsia="en-US"/>
        </w:rPr>
        <w:t xml:space="preserve"> творческой группой , созданной Министерством образования и науки Республики Татарстан, разработаны новые учебно-методические комплекты (далее УМК) 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</w:r>
    </w:p>
    <w:p w:rsidR="00E503F0" w:rsidRPr="00BA2E09" w:rsidRDefault="00E503F0" w:rsidP="00E503F0">
      <w:pPr>
        <w:jc w:val="both"/>
        <w:rPr>
          <w:bCs/>
          <w:iCs/>
          <w:lang w:val="tt-RU" w:eastAsia="en-US"/>
        </w:rPr>
      </w:pPr>
      <w:r w:rsidRPr="00BA2E09">
        <w:rPr>
          <w:b/>
          <w:bCs/>
          <w:iCs/>
          <w:lang w:eastAsia="en-US"/>
        </w:rPr>
        <w:t xml:space="preserve">        Основная цель УМК “</w:t>
      </w:r>
      <w:r w:rsidRPr="00BA2E09">
        <w:rPr>
          <w:b/>
          <w:bCs/>
          <w:iCs/>
          <w:lang w:val="tt-RU" w:eastAsia="en-US"/>
        </w:rPr>
        <w:t>Татарча сөйләшәбез</w:t>
      </w:r>
      <w:r w:rsidRPr="00BA2E09">
        <w:rPr>
          <w:b/>
          <w:bCs/>
          <w:iCs/>
          <w:lang w:eastAsia="en-US"/>
        </w:rPr>
        <w:t>”</w:t>
      </w:r>
      <w:r w:rsidRPr="00BA2E09">
        <w:rPr>
          <w:bCs/>
          <w:iCs/>
          <w:lang w:eastAsia="en-US"/>
        </w:rPr>
        <w:t xml:space="preserve"> - формирование правильной устной</w:t>
      </w:r>
      <w:r w:rsidRPr="00BA2E09">
        <w:rPr>
          <w:bCs/>
          <w:iCs/>
          <w:lang w:val="tt-RU" w:eastAsia="en-US"/>
        </w:rPr>
        <w:t xml:space="preserve"> </w:t>
      </w:r>
      <w:proofErr w:type="gramStart"/>
      <w:r w:rsidRPr="00BA2E09">
        <w:rPr>
          <w:bCs/>
          <w:iCs/>
          <w:lang w:val="tt-RU" w:eastAsia="en-US"/>
        </w:rPr>
        <w:t xml:space="preserve">татарской </w:t>
      </w:r>
      <w:r w:rsidRPr="00BA2E09">
        <w:rPr>
          <w:bCs/>
          <w:iCs/>
          <w:lang w:eastAsia="en-US"/>
        </w:rPr>
        <w:t xml:space="preserve"> речи</w:t>
      </w:r>
      <w:proofErr w:type="gramEnd"/>
      <w:r w:rsidRPr="00BA2E09">
        <w:rPr>
          <w:bCs/>
          <w:iCs/>
          <w:lang w:eastAsia="en-US"/>
        </w:rPr>
        <w:t xml:space="preserve"> </w:t>
      </w:r>
      <w:r w:rsidRPr="00BA2E09">
        <w:rPr>
          <w:bCs/>
          <w:iCs/>
          <w:lang w:val="tt-RU" w:eastAsia="en-US"/>
        </w:rPr>
        <w:t xml:space="preserve">русскоязычных </w:t>
      </w:r>
      <w:r w:rsidRPr="00BA2E09">
        <w:rPr>
          <w:bCs/>
          <w:iCs/>
          <w:lang w:eastAsia="en-US"/>
        </w:rPr>
        <w:t>детей дошкольного возраста.</w:t>
      </w:r>
      <w:r w:rsidRPr="00BA2E09">
        <w:rPr>
          <w:lang w:eastAsia="en-US"/>
        </w:rPr>
        <w:t xml:space="preserve"> УМК “</w:t>
      </w:r>
      <w:r w:rsidRPr="00BA2E09">
        <w:rPr>
          <w:lang w:val="tt-RU" w:eastAsia="en-US"/>
        </w:rPr>
        <w:t>Татарча сөйләшәбез</w:t>
      </w:r>
      <w:r w:rsidRPr="00BA2E09">
        <w:rPr>
          <w:lang w:eastAsia="en-US"/>
        </w:rPr>
        <w:t>” разработаны для: средней группы, старшей группы, подготовительной к школе группе.</w:t>
      </w:r>
    </w:p>
    <w:p w:rsidR="00E503F0" w:rsidRPr="00BA2E09" w:rsidRDefault="00E503F0" w:rsidP="00E503F0">
      <w:pPr>
        <w:jc w:val="both"/>
        <w:rPr>
          <w:bCs/>
          <w:iCs/>
          <w:lang w:val="tt-RU" w:eastAsia="en-US"/>
        </w:rPr>
      </w:pPr>
      <w:r w:rsidRPr="00BA2E09">
        <w:rPr>
          <w:bCs/>
          <w:iCs/>
          <w:lang w:eastAsia="en-US"/>
        </w:rPr>
        <w:t xml:space="preserve">        Проект УМК по обучению русскоязычных детей татарскому языку состоит из трех частей: «Минем </w:t>
      </w:r>
      <w:r w:rsidRPr="00BA2E09">
        <w:rPr>
          <w:bCs/>
          <w:iCs/>
          <w:lang w:val="tt-RU" w:eastAsia="en-US"/>
        </w:rPr>
        <w:t>өем</w:t>
      </w:r>
      <w:r w:rsidRPr="00BA2E09">
        <w:rPr>
          <w:bCs/>
          <w:iCs/>
          <w:lang w:eastAsia="en-US"/>
        </w:rPr>
        <w:t>» (для средней группы), «</w:t>
      </w:r>
      <w:r w:rsidRPr="00BA2E09">
        <w:rPr>
          <w:bCs/>
          <w:iCs/>
          <w:lang w:val="tt-RU" w:eastAsia="en-US"/>
        </w:rPr>
        <w:t>Уйный-уйный үсәбез</w:t>
      </w:r>
      <w:r w:rsidRPr="00BA2E09">
        <w:rPr>
          <w:bCs/>
          <w:iCs/>
          <w:lang w:eastAsia="en-US"/>
        </w:rPr>
        <w:t>»</w:t>
      </w:r>
      <w:r w:rsidRPr="00BA2E09">
        <w:rPr>
          <w:bCs/>
          <w:iCs/>
          <w:lang w:val="tt-RU" w:eastAsia="en-US"/>
        </w:rPr>
        <w:t xml:space="preserve"> (для старшей группы</w:t>
      </w:r>
      <w:proofErr w:type="gramStart"/>
      <w:r w:rsidRPr="00BA2E09">
        <w:rPr>
          <w:bCs/>
          <w:iCs/>
          <w:lang w:val="tt-RU" w:eastAsia="en-US"/>
        </w:rPr>
        <w:t xml:space="preserve">),  </w:t>
      </w:r>
      <w:r w:rsidRPr="00BA2E09">
        <w:rPr>
          <w:bCs/>
          <w:iCs/>
          <w:lang w:eastAsia="en-US"/>
        </w:rPr>
        <w:t>«</w:t>
      </w:r>
      <w:proofErr w:type="gramEnd"/>
      <w:r w:rsidRPr="00BA2E09">
        <w:rPr>
          <w:bCs/>
          <w:iCs/>
          <w:lang w:eastAsia="en-US"/>
        </w:rPr>
        <w:t xml:space="preserve">Без </w:t>
      </w:r>
      <w:proofErr w:type="spellStart"/>
      <w:r w:rsidRPr="00BA2E09">
        <w:rPr>
          <w:bCs/>
          <w:iCs/>
          <w:lang w:eastAsia="en-US"/>
        </w:rPr>
        <w:t>инде</w:t>
      </w:r>
      <w:proofErr w:type="spellEnd"/>
      <w:r w:rsidRPr="00BA2E09">
        <w:rPr>
          <w:bCs/>
          <w:iCs/>
          <w:lang w:val="tt-RU" w:eastAsia="en-US"/>
        </w:rPr>
        <w:t xml:space="preserve"> зурлар, мәктәпкә илтә юллар</w:t>
      </w:r>
      <w:r w:rsidRPr="00BA2E09">
        <w:rPr>
          <w:bCs/>
          <w:iCs/>
          <w:lang w:eastAsia="en-US"/>
        </w:rPr>
        <w:t>»</w:t>
      </w:r>
      <w:r w:rsidRPr="00BA2E09">
        <w:rPr>
          <w:bCs/>
          <w:iCs/>
          <w:lang w:val="tt-RU" w:eastAsia="en-US"/>
        </w:rPr>
        <w:t xml:space="preserve"> (подготовительной к школе группы).</w:t>
      </w:r>
    </w:p>
    <w:p w:rsidR="00E503F0" w:rsidRPr="00BA2E09" w:rsidRDefault="00E503F0" w:rsidP="00E503F0">
      <w:pPr>
        <w:jc w:val="both"/>
        <w:rPr>
          <w:bCs/>
          <w:iCs/>
          <w:lang w:val="tt-RU" w:eastAsia="en-US"/>
        </w:rPr>
      </w:pPr>
      <w:r w:rsidRPr="00BA2E09">
        <w:rPr>
          <w:bCs/>
          <w:iCs/>
          <w:lang w:val="tt-RU" w:eastAsia="en-US"/>
        </w:rPr>
        <w:t xml:space="preserve">      </w:t>
      </w:r>
      <w:r w:rsidRPr="00BA2E09">
        <w:rPr>
          <w:b/>
          <w:bCs/>
          <w:iCs/>
          <w:lang w:val="tt-RU" w:eastAsia="en-US"/>
        </w:rPr>
        <w:t>Основной  задачей изучения татарского языка</w:t>
      </w:r>
      <w:r w:rsidRPr="00BA2E09">
        <w:rPr>
          <w:bCs/>
          <w:iCs/>
          <w:lang w:val="tt-RU" w:eastAsia="en-US"/>
        </w:rPr>
        <w:t xml:space="preserve"> в дошкольном возрасте  является формирование первоначальных умений и навыков  практического владения  татарским языком в устной форме. В процессе обучения дети должны научиться воспринимать и понимать татарскую речь на слух и говорить по-татарски в пределах доступной  им  тематики, усвоенных слов.</w:t>
      </w:r>
    </w:p>
    <w:p w:rsidR="00E503F0" w:rsidRPr="0036787A" w:rsidRDefault="00E503F0" w:rsidP="00E503F0">
      <w:pPr>
        <w:rPr>
          <w:sz w:val="16"/>
          <w:szCs w:val="16"/>
          <w:lang w:val="tt-RU"/>
        </w:rPr>
      </w:pPr>
    </w:p>
    <w:p w:rsidR="00E503F0" w:rsidRPr="0036787A" w:rsidRDefault="00E503F0" w:rsidP="00E503F0">
      <w:pPr>
        <w:rPr>
          <w:sz w:val="16"/>
          <w:szCs w:val="16"/>
        </w:rPr>
      </w:pP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Cs/>
          <w:color w:val="FF0000"/>
          <w:sz w:val="28"/>
          <w:szCs w:val="28"/>
        </w:rPr>
      </w:pPr>
      <w:r w:rsidRPr="00BA2E09">
        <w:rPr>
          <w:b/>
          <w:bCs/>
          <w:iCs/>
          <w:color w:val="FF0000"/>
          <w:sz w:val="28"/>
          <w:szCs w:val="28"/>
        </w:rPr>
        <w:t>ВОЗРАСТНЫЕ ХАРАКТЕРИСТИКИ КОНТИНГЕНТА ДЕТЕЙ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Cs/>
          <w:color w:val="FF0000"/>
          <w:sz w:val="28"/>
          <w:szCs w:val="28"/>
        </w:rPr>
      </w:pPr>
      <w:r w:rsidRPr="00BA2E09">
        <w:rPr>
          <w:b/>
          <w:bCs/>
          <w:iCs/>
          <w:color w:val="FF0000"/>
          <w:sz w:val="28"/>
          <w:szCs w:val="28"/>
        </w:rPr>
        <w:t xml:space="preserve"> раннего и дошкольного возраста</w:t>
      </w:r>
    </w:p>
    <w:p w:rsidR="00E503F0" w:rsidRPr="0036787A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sz w:val="16"/>
          <w:szCs w:val="16"/>
        </w:rPr>
      </w:pPr>
    </w:p>
    <w:p w:rsidR="00E503F0" w:rsidRPr="0036787A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sz w:val="16"/>
          <w:szCs w:val="16"/>
        </w:rPr>
      </w:pP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 w:rsidRPr="00BA2E09">
        <w:rPr>
          <w:b/>
          <w:bCs/>
          <w:i/>
          <w:iCs/>
        </w:rPr>
        <w:t>ВОЗРАСТНАЯ ХАРАКТЕРИСТИКА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 w:rsidRPr="00BA2E09">
        <w:rPr>
          <w:b/>
          <w:bCs/>
          <w:i/>
          <w:iCs/>
        </w:rPr>
        <w:t>контингента детей 2-3 лет (</w:t>
      </w:r>
      <w:r w:rsidRPr="00BA2E09">
        <w:rPr>
          <w:b/>
          <w:bCs/>
          <w:i/>
          <w:iCs/>
          <w:lang w:val="en-US"/>
        </w:rPr>
        <w:t>I</w:t>
      </w:r>
      <w:r w:rsidRPr="00BA2E09">
        <w:rPr>
          <w:b/>
          <w:bCs/>
          <w:i/>
          <w:iCs/>
        </w:rPr>
        <w:t xml:space="preserve"> мл. гр.)</w:t>
      </w:r>
    </w:p>
    <w:p w:rsidR="00E503F0" w:rsidRPr="0036787A" w:rsidRDefault="00E503F0" w:rsidP="00E503F0">
      <w:pPr>
        <w:autoSpaceDE w:val="0"/>
        <w:autoSpaceDN w:val="0"/>
        <w:adjustRightInd w:val="0"/>
        <w:rPr>
          <w:b/>
          <w:bCs/>
          <w:i/>
          <w:iCs/>
          <w:sz w:val="16"/>
          <w:szCs w:val="16"/>
        </w:rPr>
      </w:pPr>
    </w:p>
    <w:p w:rsidR="00E503F0" w:rsidRPr="00BA2E09" w:rsidRDefault="00E503F0" w:rsidP="00E503F0">
      <w:pPr>
        <w:jc w:val="both"/>
        <w:rPr>
          <w:shd w:val="clear" w:color="auto" w:fill="FFFFFF"/>
          <w:lang w:eastAsia="en-US"/>
        </w:rPr>
      </w:pPr>
      <w:r w:rsidRPr="00BA2E09">
        <w:rPr>
          <w:shd w:val="clear" w:color="auto" w:fill="FFFFFF"/>
          <w:lang w:eastAsia="en-US"/>
        </w:rPr>
        <w:t>На третьем году жизни дети становятся самостоятельнее. Продолжа</w:t>
      </w:r>
      <w:r w:rsidRPr="00BA2E09">
        <w:rPr>
          <w:shd w:val="clear" w:color="auto" w:fill="FFFFFF"/>
          <w:lang w:eastAsia="en-US"/>
        </w:rPr>
        <w:softHyphen/>
        <w:t>ют развиваться предметная</w:t>
      </w:r>
      <w:r>
        <w:rPr>
          <w:shd w:val="clear" w:color="auto" w:fill="FFFFFF"/>
          <w:lang w:eastAsia="en-US"/>
        </w:rPr>
        <w:t xml:space="preserve"> </w:t>
      </w:r>
      <w:r w:rsidRPr="00BA2E09">
        <w:rPr>
          <w:shd w:val="clear" w:color="auto" w:fill="FFFFFF"/>
          <w:lang w:eastAsia="en-US"/>
        </w:rPr>
        <w:t>деятельность, деловое сотрудничество ребен</w:t>
      </w:r>
      <w:r w:rsidRPr="00BA2E09">
        <w:rPr>
          <w:shd w:val="clear" w:color="auto" w:fill="FFFFFF"/>
          <w:lang w:eastAsia="en-US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BA2E09">
        <w:rPr>
          <w:shd w:val="clear" w:color="auto" w:fill="FFFFFF"/>
          <w:lang w:eastAsia="en-US"/>
        </w:rPr>
        <w:softHyphen/>
        <w:t xml:space="preserve">це года </w:t>
      </w:r>
      <w:r w:rsidRPr="00BA2E09">
        <w:rPr>
          <w:shd w:val="clear" w:color="auto" w:fill="FFFFFF"/>
          <w:lang w:eastAsia="en-US"/>
        </w:rPr>
        <w:lastRenderedPageBreak/>
        <w:t>появляются основы наглядно-образного мышления.</w:t>
      </w:r>
      <w:r w:rsidRPr="00BA2E09">
        <w:rPr>
          <w:b/>
          <w:bCs/>
          <w:shd w:val="clear" w:color="auto" w:fill="FFFFFF"/>
          <w:lang w:eastAsia="en-US"/>
        </w:rPr>
        <w:t xml:space="preserve"> Продолжа</w:t>
      </w:r>
      <w:r w:rsidRPr="00BA2E09">
        <w:rPr>
          <w:b/>
          <w:bCs/>
          <w:shd w:val="clear" w:color="auto" w:fill="FFFFFF"/>
          <w:lang w:eastAsia="en-US"/>
        </w:rPr>
        <w:softHyphen/>
        <w:t>ет развиваться понимание речи.</w:t>
      </w:r>
      <w:r w:rsidRPr="00BA2E09">
        <w:rPr>
          <w:shd w:val="clear" w:color="auto" w:fill="FFFFFF"/>
          <w:lang w:eastAsia="en-US"/>
        </w:rPr>
        <w:t xml:space="preserve"> </w:t>
      </w:r>
      <w:r w:rsidRPr="00BA2E09">
        <w:rPr>
          <w:b/>
          <w:shd w:val="clear" w:color="auto" w:fill="FFFFFF"/>
          <w:lang w:eastAsia="en-US"/>
        </w:rPr>
        <w:t xml:space="preserve">Интенсивно развивается активная речь детей. </w:t>
      </w:r>
      <w:r w:rsidRPr="00BA2E09">
        <w:rPr>
          <w:shd w:val="clear" w:color="auto" w:fill="FFFFFF"/>
          <w:lang w:eastAsia="en-US"/>
        </w:rPr>
        <w:t>Активный словарь достигает примерно</w:t>
      </w:r>
      <w:r w:rsidRPr="00BA2E09">
        <w:rPr>
          <w:b/>
          <w:shd w:val="clear" w:color="auto" w:fill="FFFFFF"/>
          <w:lang w:eastAsia="en-US"/>
        </w:rPr>
        <w:t xml:space="preserve"> 1500-2500 слов.</w:t>
      </w:r>
      <w:r w:rsidRPr="00BA2E09">
        <w:rPr>
          <w:sz w:val="28"/>
          <w:szCs w:val="22"/>
          <w:shd w:val="clear" w:color="auto" w:fill="FFFFFF"/>
          <w:lang w:eastAsia="en-US"/>
        </w:rPr>
        <w:t xml:space="preserve"> </w:t>
      </w:r>
      <w:r w:rsidRPr="00BA2E09">
        <w:rPr>
          <w:b/>
          <w:bCs/>
          <w:shd w:val="clear" w:color="auto" w:fill="FFFFFF"/>
          <w:lang w:eastAsia="en-US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BA2E09">
        <w:rPr>
          <w:shd w:val="clear" w:color="auto" w:fill="FFFFFF"/>
          <w:lang w:eastAsia="en-US"/>
        </w:rPr>
        <w:t xml:space="preserve"> прежде всего</w:t>
      </w:r>
      <w:r w:rsidRPr="00BA2E09">
        <w:rPr>
          <w:b/>
          <w:bCs/>
          <w:shd w:val="clear" w:color="auto" w:fill="FFFFFF"/>
          <w:lang w:eastAsia="en-US"/>
        </w:rPr>
        <w:t xml:space="preserve"> фонемати</w:t>
      </w:r>
      <w:r w:rsidRPr="00BA2E09">
        <w:rPr>
          <w:b/>
          <w:bCs/>
          <w:shd w:val="clear" w:color="auto" w:fill="FFFFFF"/>
          <w:lang w:eastAsia="en-US"/>
        </w:rPr>
        <w:softHyphen/>
        <w:t>ческий слух.</w:t>
      </w:r>
      <w:r w:rsidRPr="00BA2E09">
        <w:rPr>
          <w:shd w:val="clear" w:color="auto" w:fill="FFFFFF"/>
          <w:lang w:eastAsia="en-US"/>
        </w:rPr>
        <w:t xml:space="preserve"> </w:t>
      </w:r>
      <w:r w:rsidRPr="00BA2E09">
        <w:rPr>
          <w:b/>
          <w:shd w:val="clear" w:color="auto" w:fill="FFFFFF"/>
          <w:lang w:eastAsia="en-US"/>
        </w:rPr>
        <w:t>Основной формой мышления является наглядно-действенная</w:t>
      </w:r>
      <w:r w:rsidRPr="00BA2E09">
        <w:rPr>
          <w:shd w:val="clear" w:color="auto" w:fill="FFFFFF"/>
          <w:lang w:eastAsia="en-US"/>
        </w:rPr>
        <w:t>. К концу третьего года жизни у детей появляются зачатки наглядно - образного мышления. В этот период</w:t>
      </w:r>
      <w:r w:rsidRPr="00BA2E09">
        <w:rPr>
          <w:b/>
          <w:bCs/>
          <w:shd w:val="clear" w:color="auto" w:fill="FFFFFF"/>
          <w:lang w:eastAsia="en-US"/>
        </w:rPr>
        <w:t xml:space="preserve"> начинает складываться произвольность поведения.</w:t>
      </w:r>
      <w:r w:rsidRPr="00BA2E09">
        <w:rPr>
          <w:shd w:val="clear" w:color="auto" w:fill="FFFFFF"/>
          <w:lang w:eastAsia="en-US"/>
        </w:rPr>
        <w:t xml:space="preserve"> </w:t>
      </w:r>
      <w:r w:rsidRPr="00BA2E09">
        <w:rPr>
          <w:b/>
          <w:shd w:val="clear" w:color="auto" w:fill="FFFFFF"/>
          <w:lang w:eastAsia="en-US"/>
        </w:rPr>
        <w:t>Ранний возраст завершается кризисом трех лет.</w:t>
      </w:r>
      <w:r w:rsidRPr="00BA2E09">
        <w:rPr>
          <w:shd w:val="clear" w:color="auto" w:fill="FFFFFF"/>
          <w:lang w:eastAsia="en-US"/>
        </w:rPr>
        <w:t xml:space="preserve"> Ребенок осознает себя как отдельного человека, отличного от взрослого. У него формируется образ </w:t>
      </w:r>
    </w:p>
    <w:p w:rsidR="00E503F0" w:rsidRPr="0036787A" w:rsidRDefault="00E503F0" w:rsidP="00E503F0">
      <w:pPr>
        <w:jc w:val="both"/>
        <w:rPr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ind w:right="20" w:firstLine="400"/>
        <w:jc w:val="both"/>
        <w:rPr>
          <w:rFonts w:eastAsia="Calibri"/>
          <w:b/>
          <w:bCs/>
          <w:i/>
          <w:iCs/>
          <w:lang w:eastAsia="en-US"/>
        </w:rPr>
      </w:pPr>
      <w:r w:rsidRPr="00BA2E09">
        <w:rPr>
          <w:rFonts w:eastAsia="Calibri"/>
          <w:b/>
          <w:bCs/>
          <w:i/>
          <w:iCs/>
          <w:lang w:eastAsia="en-US"/>
        </w:rPr>
        <w:t xml:space="preserve">                                             ВОЗРАСТНАЯ ХАРАКТЕРИСТИКА</w:t>
      </w:r>
    </w:p>
    <w:p w:rsidR="00E503F0" w:rsidRDefault="00E503F0" w:rsidP="00E503F0">
      <w:pPr>
        <w:ind w:right="20" w:firstLine="400"/>
        <w:jc w:val="both"/>
        <w:rPr>
          <w:rFonts w:eastAsia="Calibri"/>
          <w:shd w:val="clear" w:color="auto" w:fill="FFFFFF"/>
          <w:lang w:eastAsia="en-US"/>
        </w:rPr>
      </w:pPr>
      <w:r w:rsidRPr="00BA2E09">
        <w:rPr>
          <w:rFonts w:eastAsia="Calibri"/>
          <w:b/>
          <w:bCs/>
          <w:i/>
          <w:iCs/>
          <w:lang w:eastAsia="en-US"/>
        </w:rPr>
        <w:t xml:space="preserve">                                         контингента детей 3-4 лет (</w:t>
      </w:r>
      <w:r w:rsidRPr="00BA2E09">
        <w:rPr>
          <w:rFonts w:eastAsia="Calibri"/>
          <w:b/>
          <w:bCs/>
          <w:i/>
          <w:iCs/>
          <w:lang w:val="en-US" w:eastAsia="en-US"/>
        </w:rPr>
        <w:t>II</w:t>
      </w:r>
      <w:r w:rsidRPr="00BA2E09">
        <w:rPr>
          <w:rFonts w:eastAsia="Calibri"/>
          <w:b/>
          <w:bCs/>
          <w:i/>
          <w:iCs/>
          <w:lang w:eastAsia="en-US"/>
        </w:rPr>
        <w:t xml:space="preserve"> мл. гр.)</w:t>
      </w:r>
    </w:p>
    <w:p w:rsidR="00E503F0" w:rsidRPr="0036787A" w:rsidRDefault="00E503F0" w:rsidP="00E503F0">
      <w:pPr>
        <w:ind w:right="20" w:firstLine="400"/>
        <w:jc w:val="both"/>
        <w:rPr>
          <w:rFonts w:eastAsia="Calibri"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spacing w:line="278" w:lineRule="exact"/>
        <w:ind w:right="20" w:firstLine="400"/>
        <w:jc w:val="both"/>
        <w:rPr>
          <w:rFonts w:eastAsia="Calibri"/>
          <w:shd w:val="clear" w:color="auto" w:fill="FFFFFF"/>
          <w:lang w:eastAsia="en-US"/>
        </w:rPr>
      </w:pPr>
      <w:r w:rsidRPr="00BA2E09">
        <w:rPr>
          <w:rFonts w:eastAsia="Calibri"/>
          <w:shd w:val="clear" w:color="auto" w:fill="FFFFFF"/>
          <w:lang w:eastAsia="en-US"/>
        </w:rPr>
        <w:t xml:space="preserve">В возрасте 3-4 лет ребенок постепенно выходит </w:t>
      </w:r>
      <w:r w:rsidRPr="00BA2E09">
        <w:rPr>
          <w:rFonts w:eastAsia="Calibri"/>
          <w:b/>
          <w:shd w:val="clear" w:color="auto" w:fill="FFFFFF"/>
          <w:lang w:eastAsia="en-US"/>
        </w:rPr>
        <w:t>за пределы семейно</w:t>
      </w:r>
      <w:r w:rsidRPr="00BA2E09">
        <w:rPr>
          <w:rFonts w:eastAsia="Calibri"/>
          <w:b/>
          <w:shd w:val="clear" w:color="auto" w:fill="FFFFFF"/>
          <w:lang w:eastAsia="en-US"/>
        </w:rPr>
        <w:softHyphen/>
        <w:t>го круга</w:t>
      </w:r>
      <w:r w:rsidRPr="00BA2E09">
        <w:rPr>
          <w:rFonts w:eastAsia="Calibri"/>
          <w:shd w:val="clear" w:color="auto" w:fill="FFFFFF"/>
          <w:lang w:eastAsia="en-US"/>
        </w:rPr>
        <w:t xml:space="preserve">. Его общение становится </w:t>
      </w:r>
      <w:proofErr w:type="spellStart"/>
      <w:r w:rsidRPr="00BA2E09">
        <w:rPr>
          <w:rFonts w:eastAsia="Calibri"/>
          <w:shd w:val="clear" w:color="auto" w:fill="FFFFFF"/>
          <w:lang w:eastAsia="en-US"/>
        </w:rPr>
        <w:t>внеситуативным</w:t>
      </w:r>
      <w:proofErr w:type="spellEnd"/>
      <w:r w:rsidRPr="00BA2E09">
        <w:rPr>
          <w:rFonts w:eastAsia="Calibri"/>
          <w:shd w:val="clear" w:color="auto" w:fill="FFFFFF"/>
          <w:lang w:eastAsia="en-US"/>
        </w:rPr>
        <w:t xml:space="preserve">. Особенностью </w:t>
      </w:r>
      <w:r w:rsidRPr="00BA2E09">
        <w:rPr>
          <w:rFonts w:eastAsia="Calibri"/>
          <w:b/>
          <w:shd w:val="clear" w:color="auto" w:fill="FFFFFF"/>
          <w:lang w:eastAsia="en-US"/>
        </w:rPr>
        <w:t xml:space="preserve">игры </w:t>
      </w:r>
      <w:r w:rsidRPr="00BA2E09">
        <w:rPr>
          <w:rFonts w:eastAsia="Calibri"/>
          <w:shd w:val="clear" w:color="auto" w:fill="FFFFFF"/>
          <w:lang w:eastAsia="en-US"/>
        </w:rPr>
        <w:t xml:space="preserve">является </w:t>
      </w:r>
      <w:r w:rsidRPr="00BA2E09">
        <w:rPr>
          <w:rFonts w:eastAsia="Calibri"/>
          <w:b/>
          <w:shd w:val="clear" w:color="auto" w:fill="FFFFFF"/>
          <w:lang w:eastAsia="en-US"/>
        </w:rPr>
        <w:t>ее условность</w:t>
      </w:r>
      <w:r w:rsidRPr="00BA2E09">
        <w:rPr>
          <w:rFonts w:eastAsia="Calibri"/>
          <w:shd w:val="clear" w:color="auto" w:fill="FFFFFF"/>
          <w:lang w:eastAsia="en-US"/>
        </w:rPr>
        <w:t xml:space="preserve">. </w:t>
      </w:r>
      <w:r w:rsidRPr="00BA2E09">
        <w:rPr>
          <w:rFonts w:eastAsia="Calibri"/>
          <w:b/>
          <w:shd w:val="clear" w:color="auto" w:fill="FFFFFF"/>
          <w:lang w:eastAsia="en-US"/>
        </w:rPr>
        <w:t>Содержанием игры</w:t>
      </w:r>
      <w:r w:rsidRPr="00BA2E09">
        <w:rPr>
          <w:rFonts w:eastAsia="Calibri"/>
          <w:shd w:val="clear" w:color="auto" w:fill="FFFFFF"/>
          <w:lang w:eastAsia="en-US"/>
        </w:rPr>
        <w:t xml:space="preserve">: действия </w:t>
      </w:r>
      <w:r w:rsidRPr="00BA2E09">
        <w:rPr>
          <w:rFonts w:eastAsia="Calibri"/>
          <w:b/>
          <w:shd w:val="clear" w:color="auto" w:fill="FFFFFF"/>
          <w:lang w:eastAsia="en-US"/>
        </w:rPr>
        <w:t>с игрушками и предметами-заместите</w:t>
      </w:r>
      <w:r w:rsidRPr="00BA2E09">
        <w:rPr>
          <w:rFonts w:eastAsia="Calibri"/>
          <w:b/>
          <w:shd w:val="clear" w:color="auto" w:fill="FFFFFF"/>
          <w:lang w:eastAsia="en-US"/>
        </w:rPr>
        <w:softHyphen/>
        <w:t>лями</w:t>
      </w:r>
      <w:r w:rsidRPr="00BA2E09">
        <w:rPr>
          <w:rFonts w:eastAsia="Calibri"/>
          <w:shd w:val="clear" w:color="auto" w:fill="FFFFFF"/>
          <w:lang w:eastAsia="en-US"/>
        </w:rPr>
        <w:t xml:space="preserve">. Продолжительность игры небольшая. </w:t>
      </w:r>
      <w:r w:rsidRPr="00BA2E09">
        <w:rPr>
          <w:rFonts w:eastAsia="Calibri"/>
          <w:b/>
          <w:shd w:val="clear" w:color="auto" w:fill="FFFFFF"/>
          <w:lang w:eastAsia="en-US"/>
        </w:rPr>
        <w:t>Игры с правилами</w:t>
      </w:r>
      <w:r w:rsidRPr="00BA2E09">
        <w:rPr>
          <w:rFonts w:eastAsia="Calibri"/>
          <w:shd w:val="clear" w:color="auto" w:fill="FFFFFF"/>
          <w:lang w:eastAsia="en-US"/>
        </w:rPr>
        <w:t xml:space="preserve"> в этом возрасте только </w:t>
      </w:r>
      <w:r w:rsidRPr="00BA2E09">
        <w:rPr>
          <w:rFonts w:eastAsia="Calibri"/>
          <w:b/>
          <w:shd w:val="clear" w:color="auto" w:fill="FFFFFF"/>
          <w:lang w:eastAsia="en-US"/>
        </w:rPr>
        <w:t>начинают формиро</w:t>
      </w:r>
      <w:r w:rsidRPr="00BA2E09">
        <w:rPr>
          <w:rFonts w:eastAsia="Calibri"/>
          <w:b/>
          <w:shd w:val="clear" w:color="auto" w:fill="FFFFFF"/>
          <w:lang w:eastAsia="en-US"/>
        </w:rPr>
        <w:softHyphen/>
        <w:t xml:space="preserve">ваться.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Изобразительная деятельность ребенка зависит от его представле</w:t>
      </w:r>
      <w:r w:rsidRPr="00BA2E09">
        <w:rPr>
          <w:rFonts w:eastAsia="Calibri"/>
          <w:b/>
          <w:bCs/>
          <w:shd w:val="clear" w:color="auto" w:fill="FFFFFF"/>
          <w:lang w:eastAsia="en-US"/>
        </w:rPr>
        <w:softHyphen/>
        <w:t>ний о предмете.</w:t>
      </w:r>
      <w:r w:rsidRPr="00BA2E09">
        <w:rPr>
          <w:rFonts w:eastAsia="Calibri"/>
          <w:shd w:val="clear" w:color="auto" w:fill="FFFFFF"/>
          <w:lang w:eastAsia="en-US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</w:t>
      </w:r>
      <w:r w:rsidRPr="00BA2E09">
        <w:rPr>
          <w:rFonts w:eastAsia="Calibri"/>
          <w:b/>
          <w:shd w:val="clear" w:color="auto" w:fill="FFFFFF"/>
          <w:lang w:eastAsia="en-US"/>
        </w:rPr>
        <w:t xml:space="preserve">вылепить простые предметы, </w:t>
      </w:r>
      <w:r w:rsidRPr="00BA2E09">
        <w:rPr>
          <w:rFonts w:eastAsia="Calibri"/>
          <w:shd w:val="clear" w:color="auto" w:fill="FFFFFF"/>
          <w:lang w:eastAsia="en-US"/>
        </w:rPr>
        <w:t xml:space="preserve">доступны </w:t>
      </w:r>
      <w:r w:rsidRPr="00BA2E09">
        <w:rPr>
          <w:rFonts w:eastAsia="Calibri"/>
          <w:b/>
          <w:shd w:val="clear" w:color="auto" w:fill="FFFFFF"/>
          <w:lang w:eastAsia="en-US"/>
        </w:rPr>
        <w:t>простейшие виды аппли</w:t>
      </w:r>
      <w:r w:rsidRPr="00BA2E09">
        <w:rPr>
          <w:rFonts w:eastAsia="Calibri"/>
          <w:b/>
          <w:shd w:val="clear" w:color="auto" w:fill="FFFFFF"/>
          <w:lang w:eastAsia="en-US"/>
        </w:rPr>
        <w:softHyphen/>
        <w:t>кации.</w:t>
      </w:r>
      <w:r w:rsidRPr="00BA2E09">
        <w:rPr>
          <w:rFonts w:ascii="Calibri" w:eastAsia="Calibri" w:hAnsi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>Конструктивная деятельность огра</w:t>
      </w:r>
      <w:r w:rsidRPr="00BA2E09">
        <w:rPr>
          <w:rFonts w:eastAsia="Calibri"/>
          <w:b/>
          <w:shd w:val="clear" w:color="auto" w:fill="FFFFFF"/>
          <w:lang w:eastAsia="en-US"/>
        </w:rPr>
        <w:softHyphen/>
        <w:t>ничена</w:t>
      </w:r>
      <w:r w:rsidRPr="00BA2E09">
        <w:rPr>
          <w:rFonts w:eastAsia="Calibri"/>
          <w:shd w:val="clear" w:color="auto" w:fill="FFFFFF"/>
          <w:lang w:eastAsia="en-US"/>
        </w:rPr>
        <w:t xml:space="preserve"> возведением несложных построек по образцу и по замыслу. Развиваются восприятие, память, внимание и мелкая моторика рук. </w:t>
      </w:r>
      <w:r w:rsidRPr="00BA2E09">
        <w:rPr>
          <w:rFonts w:eastAsia="Calibri"/>
          <w:b/>
          <w:shd w:val="clear" w:color="auto" w:fill="FFFFFF"/>
          <w:lang w:eastAsia="en-US"/>
        </w:rPr>
        <w:t>Продолжает развиваться наглядно-действенное мышление</w:t>
      </w:r>
      <w:r w:rsidRPr="00BA2E09">
        <w:rPr>
          <w:rFonts w:eastAsia="Calibri"/>
          <w:shd w:val="clear" w:color="auto" w:fill="FFFFFF"/>
          <w:lang w:eastAsia="en-US"/>
        </w:rPr>
        <w:t xml:space="preserve">. </w:t>
      </w:r>
      <w:r w:rsidRPr="00BA2E09">
        <w:rPr>
          <w:rFonts w:eastAsia="Calibri"/>
          <w:bCs/>
          <w:shd w:val="clear" w:color="auto" w:fill="FFFFFF"/>
          <w:lang w:eastAsia="en-US"/>
        </w:rPr>
        <w:t>Способны установить некоторые скрытые связи и отношения между предметами.</w:t>
      </w:r>
      <w:r w:rsidRPr="00BA2E09">
        <w:rPr>
          <w:rFonts w:eastAsia="Calibri"/>
          <w:shd w:val="clear" w:color="auto" w:fill="FFFFFF"/>
          <w:lang w:eastAsia="en-US"/>
        </w:rPr>
        <w:t xml:space="preserve"> Начинает </w:t>
      </w:r>
      <w:r w:rsidRPr="00BA2E09">
        <w:rPr>
          <w:rFonts w:eastAsia="Calibri"/>
          <w:b/>
          <w:shd w:val="clear" w:color="auto" w:fill="FFFFFF"/>
          <w:lang w:eastAsia="en-US"/>
        </w:rPr>
        <w:t>развиваться воображение</w:t>
      </w:r>
      <w:r w:rsidRPr="00BA2E09">
        <w:rPr>
          <w:rFonts w:eastAsia="Calibri"/>
          <w:shd w:val="clear" w:color="auto" w:fill="FFFFFF"/>
          <w:lang w:eastAsia="en-US"/>
        </w:rPr>
        <w:t xml:space="preserve">, которое особенно наглядно проявляется в игре. </w:t>
      </w:r>
      <w:r w:rsidRPr="00BA2E09">
        <w:rPr>
          <w:rFonts w:eastAsia="Calibri"/>
          <w:b/>
          <w:shd w:val="clear" w:color="auto" w:fill="FFFFFF"/>
          <w:lang w:eastAsia="en-US"/>
        </w:rPr>
        <w:t>Взаимоотношения детей обусловлены нормами и правилами.</w:t>
      </w:r>
      <w:r w:rsidRPr="00BA2E09">
        <w:rPr>
          <w:rFonts w:eastAsia="Calibri"/>
          <w:shd w:val="clear" w:color="auto" w:fill="FFFFFF"/>
          <w:lang w:eastAsia="en-US"/>
        </w:rPr>
        <w:t xml:space="preserve"> В игровой деятельности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дети скорее играют рядом, чем активно вступают во взаимодействие. </w:t>
      </w:r>
      <w:r w:rsidRPr="00BA2E09">
        <w:rPr>
          <w:rFonts w:eastAsia="Calibri"/>
          <w:shd w:val="clear" w:color="auto" w:fill="FFFFFF"/>
          <w:lang w:eastAsia="en-US"/>
        </w:rPr>
        <w:t>Могут наблюдаться устойчивые избиратель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ные взаимоотношения. 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Положение ребенка в группе сверстников во многом определяется мнением воспитателя.</w:t>
      </w:r>
      <w:r w:rsidRPr="00BA2E09">
        <w:rPr>
          <w:rFonts w:ascii="Calibri" w:eastAsia="Calibri" w:hAnsi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Пове</w:t>
      </w:r>
      <w:r w:rsidRPr="00BA2E09">
        <w:rPr>
          <w:rFonts w:eastAsia="Calibri"/>
          <w:b/>
          <w:bCs/>
          <w:shd w:val="clear" w:color="auto" w:fill="FFFFFF"/>
          <w:lang w:eastAsia="en-US"/>
        </w:rPr>
        <w:softHyphen/>
        <w:t>дение ребенка еще ситуативно.</w:t>
      </w:r>
      <w:r w:rsidRPr="00BA2E09">
        <w:rPr>
          <w:rFonts w:eastAsia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>Начинает развиваться самооценка</w:t>
      </w:r>
      <w:r w:rsidRPr="00BA2E09">
        <w:rPr>
          <w:rFonts w:eastAsia="Calibri"/>
          <w:shd w:val="clear" w:color="auto" w:fill="FFFFFF"/>
          <w:lang w:eastAsia="en-US"/>
        </w:rPr>
        <w:t>, при этом дети в значительной мере ориентируются на оценку воспитателя. Про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должает </w:t>
      </w:r>
      <w:r w:rsidRPr="00BA2E09">
        <w:rPr>
          <w:rFonts w:eastAsia="Calibri"/>
          <w:b/>
          <w:shd w:val="clear" w:color="auto" w:fill="FFFFFF"/>
          <w:lang w:eastAsia="en-US"/>
        </w:rPr>
        <w:t>развиваться</w:t>
      </w:r>
      <w:r w:rsidRPr="00BA2E09">
        <w:rPr>
          <w:rFonts w:eastAsia="Calibri"/>
          <w:shd w:val="clear" w:color="auto" w:fill="FFFFFF"/>
          <w:lang w:eastAsia="en-US"/>
        </w:rPr>
        <w:t xml:space="preserve"> также их </w:t>
      </w:r>
      <w:r w:rsidRPr="00BA2E09">
        <w:rPr>
          <w:rFonts w:eastAsia="Calibri"/>
          <w:b/>
          <w:shd w:val="clear" w:color="auto" w:fill="FFFFFF"/>
          <w:lang w:eastAsia="en-US"/>
        </w:rPr>
        <w:t>половая идентификация</w:t>
      </w:r>
      <w:r w:rsidRPr="00BA2E09">
        <w:rPr>
          <w:rFonts w:eastAsia="Calibri"/>
          <w:shd w:val="clear" w:color="auto" w:fill="FFFFFF"/>
          <w:lang w:eastAsia="en-US"/>
        </w:rPr>
        <w:t>.</w:t>
      </w:r>
    </w:p>
    <w:p w:rsidR="00E503F0" w:rsidRPr="0036787A" w:rsidRDefault="00E503F0" w:rsidP="00E503F0">
      <w:pPr>
        <w:spacing w:line="278" w:lineRule="exact"/>
        <w:ind w:right="20" w:firstLine="400"/>
        <w:jc w:val="both"/>
        <w:rPr>
          <w:rFonts w:eastAsia="Calibri"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spacing w:line="278" w:lineRule="exact"/>
        <w:ind w:left="20" w:right="20"/>
        <w:jc w:val="both"/>
        <w:rPr>
          <w:rFonts w:eastAsia="Calibri"/>
          <w:bCs/>
          <w:iCs/>
          <w:lang w:eastAsia="en-US"/>
        </w:rPr>
      </w:pPr>
      <w:r w:rsidRPr="00BA2E09">
        <w:rPr>
          <w:rFonts w:eastAsia="Calibri"/>
          <w:b/>
          <w:bCs/>
          <w:iCs/>
          <w:lang w:eastAsia="en-US"/>
        </w:rPr>
        <w:t>РК</w:t>
      </w:r>
      <w:r w:rsidRPr="00BA2E09">
        <w:rPr>
          <w:rFonts w:eastAsia="Calibri"/>
          <w:bCs/>
          <w:iCs/>
          <w:lang w:eastAsia="en-US"/>
        </w:rPr>
        <w:t xml:space="preserve">: В возрасте 3 – 4 лет развивается познавательный интерес о родном </w:t>
      </w:r>
      <w:proofErr w:type="gramStart"/>
      <w:r w:rsidRPr="00BA2E09">
        <w:rPr>
          <w:rFonts w:eastAsia="Calibri"/>
          <w:bCs/>
          <w:iCs/>
          <w:lang w:eastAsia="en-US"/>
        </w:rPr>
        <w:t xml:space="preserve">городе,   </w:t>
      </w:r>
      <w:proofErr w:type="gramEnd"/>
      <w:r w:rsidRPr="00BA2E09">
        <w:rPr>
          <w:rFonts w:eastAsia="Calibri"/>
          <w:bCs/>
          <w:iCs/>
          <w:lang w:eastAsia="en-US"/>
        </w:rPr>
        <w:t xml:space="preserve">художественной литературе (татарских народных сказок и произведений татарских писателей). </w:t>
      </w:r>
    </w:p>
    <w:p w:rsidR="00E503F0" w:rsidRPr="00BA2E09" w:rsidRDefault="00E503F0" w:rsidP="00E503F0">
      <w:pPr>
        <w:autoSpaceDE w:val="0"/>
        <w:autoSpaceDN w:val="0"/>
        <w:adjustRightInd w:val="0"/>
        <w:jc w:val="both"/>
        <w:rPr>
          <w:bCs/>
          <w:iCs/>
        </w:rPr>
      </w:pPr>
      <w:r w:rsidRPr="00BA2E09">
        <w:rPr>
          <w:bCs/>
          <w:iCs/>
        </w:rPr>
        <w:t>В игровой форме дети данного возраста познают татарскую национальную одежду (мальчик, девочка).</w:t>
      </w:r>
    </w:p>
    <w:p w:rsidR="00E503F0" w:rsidRPr="0036787A" w:rsidRDefault="00E503F0" w:rsidP="00E503F0">
      <w:pPr>
        <w:autoSpaceDE w:val="0"/>
        <w:autoSpaceDN w:val="0"/>
        <w:adjustRightInd w:val="0"/>
        <w:jc w:val="both"/>
        <w:rPr>
          <w:bCs/>
          <w:iCs/>
          <w:sz w:val="16"/>
          <w:szCs w:val="16"/>
          <w:shd w:val="clear" w:color="auto" w:fill="FFFFFF"/>
        </w:rPr>
      </w:pP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 w:rsidRPr="00BA2E09">
        <w:rPr>
          <w:b/>
          <w:bCs/>
          <w:i/>
          <w:iCs/>
        </w:rPr>
        <w:t xml:space="preserve">ВОЗРАСТНАЯ ХАРАКТЕРИСТИКА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 w:rsidRPr="00BA2E09">
        <w:rPr>
          <w:b/>
          <w:bCs/>
          <w:i/>
          <w:iCs/>
        </w:rPr>
        <w:t>контингента детей 4-5 лет (ср. гр.)</w:t>
      </w:r>
    </w:p>
    <w:p w:rsidR="00E503F0" w:rsidRPr="0036787A" w:rsidRDefault="00E503F0" w:rsidP="00E503F0">
      <w:pPr>
        <w:autoSpaceDE w:val="0"/>
        <w:autoSpaceDN w:val="0"/>
        <w:adjustRightInd w:val="0"/>
        <w:rPr>
          <w:b/>
          <w:bCs/>
          <w:i/>
          <w:iCs/>
          <w:sz w:val="16"/>
          <w:szCs w:val="16"/>
        </w:rPr>
      </w:pPr>
    </w:p>
    <w:p w:rsidR="00E503F0" w:rsidRPr="00BA2E09" w:rsidRDefault="00E503F0" w:rsidP="00E503F0">
      <w:pPr>
        <w:spacing w:line="283" w:lineRule="exact"/>
        <w:ind w:left="20" w:right="20" w:firstLine="400"/>
        <w:jc w:val="both"/>
        <w:rPr>
          <w:rFonts w:ascii="Calibri" w:eastAsia="Calibri" w:hAnsi="Calibri"/>
          <w:b/>
          <w:shd w:val="clear" w:color="auto" w:fill="FFFFFF"/>
          <w:lang w:eastAsia="en-US"/>
        </w:rPr>
      </w:pPr>
      <w:r w:rsidRPr="00BA2E09">
        <w:rPr>
          <w:rFonts w:eastAsia="Calibri"/>
          <w:shd w:val="clear" w:color="auto" w:fill="FFFFFF"/>
          <w:lang w:eastAsia="en-US"/>
        </w:rPr>
        <w:t>В игровой деятельности у детей появляют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ся </w:t>
      </w:r>
      <w:r w:rsidRPr="00BA2E09">
        <w:rPr>
          <w:rFonts w:eastAsia="Calibri"/>
          <w:b/>
          <w:shd w:val="clear" w:color="auto" w:fill="FFFFFF"/>
          <w:lang w:eastAsia="en-US"/>
        </w:rPr>
        <w:t>ролевые взаимодействия.</w:t>
      </w:r>
      <w:r w:rsidRPr="00BA2E09">
        <w:rPr>
          <w:rFonts w:eastAsia="Calibri"/>
          <w:shd w:val="clear" w:color="auto" w:fill="FFFFFF"/>
          <w:lang w:eastAsia="en-US"/>
        </w:rPr>
        <w:t xml:space="preserve"> В процессе игры роли могут меняться. Игро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вые действия начинают выполняться не ради них самих, а ради смысла игры. </w:t>
      </w:r>
      <w:r w:rsidRPr="00BA2E09">
        <w:rPr>
          <w:rFonts w:eastAsia="Calibri"/>
          <w:b/>
          <w:shd w:val="clear" w:color="auto" w:fill="FFFFFF"/>
          <w:lang w:eastAsia="en-US"/>
        </w:rPr>
        <w:t>Происходит разделение игровых и реальных взаимодействий детей.</w:t>
      </w:r>
      <w:r w:rsidRPr="00BA2E09">
        <w:rPr>
          <w:rFonts w:ascii="Calibri" w:eastAsia="Calibri" w:hAnsi="Calibri"/>
          <w:b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shd w:val="clear" w:color="auto" w:fill="FFFFFF"/>
          <w:lang w:eastAsia="en-US"/>
        </w:rPr>
        <w:t xml:space="preserve">Значительное развитие получает изобразительная деятельность. </w:t>
      </w:r>
      <w:r w:rsidRPr="00BA2E09">
        <w:rPr>
          <w:rFonts w:eastAsia="Calibri"/>
          <w:b/>
          <w:shd w:val="clear" w:color="auto" w:fill="FFFFFF"/>
          <w:lang w:eastAsia="en-US"/>
        </w:rPr>
        <w:t>Рису</w:t>
      </w:r>
      <w:r w:rsidRPr="00BA2E09">
        <w:rPr>
          <w:rFonts w:eastAsia="Calibri"/>
          <w:b/>
          <w:shd w:val="clear" w:color="auto" w:fill="FFFFFF"/>
          <w:lang w:eastAsia="en-US"/>
        </w:rPr>
        <w:softHyphen/>
        <w:t>нок</w:t>
      </w:r>
      <w:r w:rsidRPr="00BA2E09">
        <w:rPr>
          <w:rFonts w:eastAsia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 xml:space="preserve">становится предметным и </w:t>
      </w:r>
      <w:proofErr w:type="spellStart"/>
      <w:r w:rsidRPr="00BA2E09">
        <w:rPr>
          <w:rFonts w:eastAsia="Calibri"/>
          <w:b/>
          <w:shd w:val="clear" w:color="auto" w:fill="FFFFFF"/>
          <w:lang w:eastAsia="en-US"/>
        </w:rPr>
        <w:t>детализированным</w:t>
      </w:r>
      <w:r w:rsidRPr="00BA2E09">
        <w:rPr>
          <w:rFonts w:eastAsia="Calibri"/>
          <w:shd w:val="clear" w:color="auto" w:fill="FFFFFF"/>
          <w:lang w:eastAsia="en-US"/>
        </w:rPr>
        <w:t>.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Совершенствуется</w:t>
      </w:r>
      <w:proofErr w:type="spellEnd"/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техническая сторона изобрази</w:t>
      </w:r>
      <w:r w:rsidRPr="00BA2E09">
        <w:rPr>
          <w:rFonts w:eastAsia="Calibri"/>
          <w:b/>
          <w:bCs/>
          <w:shd w:val="clear" w:color="auto" w:fill="FFFFFF"/>
          <w:lang w:eastAsia="en-US"/>
        </w:rPr>
        <w:softHyphen/>
        <w:t>тельной деятельности.</w:t>
      </w:r>
      <w:r>
        <w:rPr>
          <w:rFonts w:eastAsia="Calibri"/>
          <w:b/>
          <w:bCs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shd w:val="clear" w:color="auto" w:fill="FFFFFF"/>
          <w:lang w:eastAsia="en-US"/>
        </w:rPr>
        <w:t xml:space="preserve">Усложняется конструирование. </w:t>
      </w:r>
      <w:r w:rsidRPr="00BA2E09">
        <w:rPr>
          <w:rFonts w:eastAsia="Calibri"/>
          <w:b/>
          <w:shd w:val="clear" w:color="auto" w:fill="FFFFFF"/>
          <w:lang w:eastAsia="en-US"/>
        </w:rPr>
        <w:t>Формируются навыки конструирования по собственному замыслу</w:t>
      </w:r>
      <w:r w:rsidRPr="00BA2E09">
        <w:rPr>
          <w:rFonts w:eastAsia="Calibri"/>
          <w:shd w:val="clear" w:color="auto" w:fill="FFFFFF"/>
          <w:lang w:eastAsia="en-US"/>
        </w:rPr>
        <w:t>, а также планирование последовательности действий.</w:t>
      </w:r>
      <w:r w:rsidRPr="00BA2E09">
        <w:rPr>
          <w:rFonts w:ascii="Calibri" w:eastAsia="Calibri" w:hAnsi="Calibri"/>
          <w:b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Двигательная сфера ребенка характеризуется позитивными изме</w:t>
      </w:r>
      <w:r w:rsidRPr="00BA2E09">
        <w:rPr>
          <w:rFonts w:eastAsia="Calibri"/>
          <w:b/>
          <w:bCs/>
          <w:shd w:val="clear" w:color="auto" w:fill="FFFFFF"/>
          <w:lang w:eastAsia="en-US"/>
        </w:rPr>
        <w:softHyphen/>
        <w:t>нениями мелкой и крупной моторики.</w:t>
      </w:r>
      <w:r w:rsidRPr="00BA2E09">
        <w:rPr>
          <w:rFonts w:eastAsia="Calibri"/>
          <w:shd w:val="clear" w:color="auto" w:fill="FFFFFF"/>
          <w:lang w:eastAsia="en-US"/>
        </w:rPr>
        <w:t xml:space="preserve"> Развиваются ловкость, коорди</w:t>
      </w:r>
      <w:r w:rsidRPr="00BA2E09">
        <w:rPr>
          <w:rFonts w:eastAsia="Calibri"/>
          <w:shd w:val="clear" w:color="auto" w:fill="FFFFFF"/>
          <w:lang w:eastAsia="en-US"/>
        </w:rPr>
        <w:softHyphen/>
        <w:t>нация движений. Дети удерживают равновесие, перешагивают через небольшие преграды. Усложняются игры с мячом.</w:t>
      </w:r>
      <w:r w:rsidRPr="00BA2E09">
        <w:rPr>
          <w:rFonts w:ascii="Calibri" w:eastAsia="Calibri" w:hAnsi="Calibri"/>
          <w:b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>Восприятие детей становится более развитым</w:t>
      </w:r>
      <w:r w:rsidRPr="00BA2E09">
        <w:rPr>
          <w:rFonts w:eastAsia="Calibri"/>
          <w:shd w:val="clear" w:color="auto" w:fill="FFFFFF"/>
          <w:lang w:eastAsia="en-US"/>
        </w:rPr>
        <w:t>. Дети способны упорядочить группы предметов по сенсорному признаку — ве</w:t>
      </w:r>
      <w:r w:rsidRPr="00BA2E09">
        <w:rPr>
          <w:rFonts w:eastAsia="Calibri"/>
          <w:shd w:val="clear" w:color="auto" w:fill="FFFFFF"/>
          <w:lang w:eastAsia="en-US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E503F0" w:rsidRPr="00BA2E09" w:rsidRDefault="00E503F0" w:rsidP="00E503F0">
      <w:pPr>
        <w:spacing w:line="278" w:lineRule="exact"/>
        <w:ind w:right="20"/>
        <w:jc w:val="both"/>
        <w:rPr>
          <w:rFonts w:eastAsia="Calibri"/>
          <w:shd w:val="clear" w:color="auto" w:fill="FFFFFF"/>
          <w:lang w:eastAsia="en-US"/>
        </w:rPr>
      </w:pPr>
      <w:r w:rsidRPr="00BA2E09">
        <w:rPr>
          <w:rFonts w:eastAsia="Calibri"/>
          <w:shd w:val="clear" w:color="auto" w:fill="FFFFFF"/>
          <w:lang w:eastAsia="en-US"/>
        </w:rPr>
        <w:t>Возрастает объем памяти</w:t>
      </w:r>
      <w:r w:rsidRPr="00BA2E09">
        <w:rPr>
          <w:rFonts w:eastAsia="Calibri"/>
          <w:b/>
          <w:shd w:val="clear" w:color="auto" w:fill="FFFFFF"/>
          <w:lang w:eastAsia="en-US"/>
        </w:rPr>
        <w:t>.</w:t>
      </w:r>
      <w:r w:rsidRPr="00BA2E09">
        <w:rPr>
          <w:rFonts w:eastAsia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Начинает складываться произвольное запоминание:</w:t>
      </w:r>
      <w:r w:rsidRPr="00BA2E09">
        <w:rPr>
          <w:rFonts w:eastAsia="Calibri"/>
          <w:shd w:val="clear" w:color="auto" w:fill="FFFFFF"/>
          <w:lang w:eastAsia="en-US"/>
        </w:rPr>
        <w:t xml:space="preserve"> дети способны принять задачу на запоминание, помнят поручения взрослых, могут вы</w:t>
      </w:r>
      <w:r w:rsidRPr="00BA2E09">
        <w:rPr>
          <w:rFonts w:eastAsia="Calibri"/>
          <w:shd w:val="clear" w:color="auto" w:fill="FFFFFF"/>
          <w:lang w:eastAsia="en-US"/>
        </w:rPr>
        <w:softHyphen/>
        <w:t>учить небольшое стихотворение и т.д.</w:t>
      </w:r>
      <w:r w:rsidRPr="00BA2E09">
        <w:rPr>
          <w:rFonts w:ascii="Calibri" w:eastAsia="Calibri" w:hAnsi="Calibri"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Начинает развиваться образное мышление.</w:t>
      </w:r>
      <w:r w:rsidRPr="00BA2E09">
        <w:rPr>
          <w:rFonts w:eastAsia="Calibri"/>
          <w:shd w:val="clear" w:color="auto" w:fill="FFFFFF"/>
          <w:lang w:eastAsia="en-US"/>
        </w:rPr>
        <w:t xml:space="preserve"> Дети способны исполь</w:t>
      </w:r>
      <w:r w:rsidRPr="00BA2E09">
        <w:rPr>
          <w:rFonts w:eastAsia="Calibri"/>
          <w:shd w:val="clear" w:color="auto" w:fill="FFFFFF"/>
          <w:lang w:eastAsia="en-US"/>
        </w:rPr>
        <w:softHyphen/>
        <w:t>зовать простые схематизированные изображения для решения неслож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ных задач. Развивается предвосхищение. </w:t>
      </w:r>
      <w:r w:rsidRPr="00BA2E09">
        <w:rPr>
          <w:rFonts w:eastAsia="Calibri"/>
          <w:b/>
          <w:shd w:val="clear" w:color="auto" w:fill="FFFFFF"/>
          <w:lang w:eastAsia="en-US"/>
        </w:rPr>
        <w:t>Продолжает развиваться воображение</w:t>
      </w:r>
      <w:r w:rsidRPr="00BA2E09">
        <w:rPr>
          <w:rFonts w:eastAsia="Calibri"/>
          <w:shd w:val="clear" w:color="auto" w:fill="FFFFFF"/>
          <w:lang w:eastAsia="en-US"/>
        </w:rPr>
        <w:t>. Формируются такие его осо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бенности, как оригинальность и произвольность. </w:t>
      </w:r>
      <w:r w:rsidRPr="00BA2E09">
        <w:rPr>
          <w:rFonts w:eastAsia="Calibri"/>
          <w:b/>
          <w:shd w:val="clear" w:color="auto" w:fill="FFFFFF"/>
          <w:lang w:eastAsia="en-US"/>
        </w:rPr>
        <w:t>Увеличивается устойчивость внимания</w:t>
      </w:r>
      <w:r w:rsidRPr="00BA2E09">
        <w:rPr>
          <w:rFonts w:eastAsia="Calibri"/>
          <w:shd w:val="clear" w:color="auto" w:fill="FFFFFF"/>
          <w:lang w:eastAsia="en-US"/>
        </w:rPr>
        <w:t xml:space="preserve">.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Речь становится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lastRenderedPageBreak/>
        <w:t>предметом активности детей.</w:t>
      </w:r>
      <w:r w:rsidRPr="00BA2E09">
        <w:rPr>
          <w:rFonts w:eastAsia="Calibri"/>
          <w:shd w:val="clear" w:color="auto" w:fill="FFFFFF"/>
          <w:lang w:eastAsia="en-US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нии с взрослым становится </w:t>
      </w:r>
      <w:proofErr w:type="spellStart"/>
      <w:r w:rsidRPr="00BA2E09">
        <w:rPr>
          <w:rFonts w:eastAsia="Calibri"/>
          <w:shd w:val="clear" w:color="auto" w:fill="FFFFFF"/>
          <w:lang w:eastAsia="en-US"/>
        </w:rPr>
        <w:t>внеситуативной</w:t>
      </w:r>
      <w:proofErr w:type="spellEnd"/>
      <w:r w:rsidRPr="00BA2E09">
        <w:rPr>
          <w:rFonts w:eastAsia="Calibri"/>
          <w:shd w:val="clear" w:color="auto" w:fill="FFFFFF"/>
          <w:lang w:eastAsia="en-US"/>
        </w:rPr>
        <w:t>.</w:t>
      </w:r>
      <w:r w:rsidRPr="00BA2E09">
        <w:rPr>
          <w:rFonts w:ascii="Calibri" w:eastAsia="Calibri" w:hAnsi="Calibri"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Изменяется содержание общения ребенка и взрослого.</w:t>
      </w:r>
      <w:r w:rsidRPr="00BA2E09">
        <w:rPr>
          <w:rFonts w:eastAsia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Cs/>
          <w:shd w:val="clear" w:color="auto" w:fill="FFFFFF"/>
          <w:lang w:eastAsia="en-US"/>
        </w:rPr>
        <w:t>Ведущим становится познавательный мотив.</w:t>
      </w:r>
      <w:r w:rsidRPr="00BA2E09">
        <w:rPr>
          <w:rFonts w:eastAsia="Calibri"/>
          <w:shd w:val="clear" w:color="auto" w:fill="FFFFFF"/>
          <w:lang w:eastAsia="en-US"/>
        </w:rPr>
        <w:t xml:space="preserve"> У детей формируется потребность в уважении со стороны взрослого, для них оказывается чрезвычайно важной его похвала. </w:t>
      </w:r>
      <w:r w:rsidRPr="00BA2E09">
        <w:rPr>
          <w:rFonts w:eastAsia="Calibri"/>
          <w:bCs/>
          <w:shd w:val="clear" w:color="auto" w:fill="FFFFFF"/>
          <w:lang w:eastAsia="en-US"/>
        </w:rPr>
        <w:t>У детей повышенная обидчивость -  возрастной феномен.</w:t>
      </w:r>
      <w:r>
        <w:rPr>
          <w:rFonts w:eastAsia="Calibri"/>
          <w:bCs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>Взаимоотношения со сверстниками характеризуются избирательностью</w:t>
      </w:r>
      <w:r w:rsidRPr="00BA2E09">
        <w:rPr>
          <w:rFonts w:eastAsia="Calibri"/>
          <w:shd w:val="clear" w:color="auto" w:fill="FFFFFF"/>
          <w:lang w:eastAsia="en-US"/>
        </w:rPr>
        <w:t>. Появляются посто</w:t>
      </w:r>
      <w:r w:rsidRPr="00BA2E09">
        <w:rPr>
          <w:rFonts w:eastAsia="Calibri"/>
          <w:shd w:val="clear" w:color="auto" w:fill="FFFFFF"/>
          <w:lang w:eastAsia="en-US"/>
        </w:rPr>
        <w:softHyphen/>
        <w:t>янные партнеры по играм.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Cs/>
          <w:shd w:val="clear" w:color="auto" w:fill="FFFFFF"/>
          <w:lang w:eastAsia="en-US"/>
        </w:rPr>
        <w:t>В группах начинают выделяться лидеры. Появля</w:t>
      </w:r>
      <w:r w:rsidRPr="00BA2E09">
        <w:rPr>
          <w:rFonts w:eastAsia="Calibri"/>
          <w:bCs/>
          <w:shd w:val="clear" w:color="auto" w:fill="FFFFFF"/>
          <w:lang w:eastAsia="en-US"/>
        </w:rPr>
        <w:softHyphen/>
        <w:t xml:space="preserve">ются </w:t>
      </w:r>
      <w:proofErr w:type="spellStart"/>
      <w:r w:rsidRPr="00BA2E09">
        <w:rPr>
          <w:rFonts w:eastAsia="Calibri"/>
          <w:bCs/>
          <w:shd w:val="clear" w:color="auto" w:fill="FFFFFF"/>
          <w:lang w:eastAsia="en-US"/>
        </w:rPr>
        <w:t>конкурентность</w:t>
      </w:r>
      <w:proofErr w:type="spellEnd"/>
      <w:r w:rsidRPr="00BA2E09">
        <w:rPr>
          <w:rFonts w:eastAsia="Calibri"/>
          <w:bCs/>
          <w:shd w:val="clear" w:color="auto" w:fill="FFFFFF"/>
          <w:lang w:eastAsia="en-US"/>
        </w:rPr>
        <w:t xml:space="preserve">, </w:t>
      </w:r>
      <w:proofErr w:type="spellStart"/>
      <w:r w:rsidRPr="00BA2E09">
        <w:rPr>
          <w:rFonts w:eastAsia="Calibri"/>
          <w:bCs/>
          <w:shd w:val="clear" w:color="auto" w:fill="FFFFFF"/>
          <w:lang w:eastAsia="en-US"/>
        </w:rPr>
        <w:t>соревновательность</w:t>
      </w:r>
      <w:proofErr w:type="spellEnd"/>
      <w:r w:rsidRPr="00BA2E09">
        <w:rPr>
          <w:rFonts w:eastAsia="Calibri"/>
          <w:bCs/>
          <w:shd w:val="clear" w:color="auto" w:fill="FFFFFF"/>
          <w:lang w:eastAsia="en-US"/>
        </w:rPr>
        <w:t>.</w:t>
      </w:r>
      <w:r w:rsidRPr="00BA2E09">
        <w:rPr>
          <w:rFonts w:eastAsia="Calibri"/>
          <w:shd w:val="clear" w:color="auto" w:fill="FFFFFF"/>
          <w:lang w:eastAsia="en-US"/>
        </w:rPr>
        <w:t xml:space="preserve"> </w:t>
      </w:r>
    </w:p>
    <w:p w:rsidR="00E503F0" w:rsidRPr="0036787A" w:rsidRDefault="00E503F0" w:rsidP="00E503F0">
      <w:pPr>
        <w:spacing w:line="278" w:lineRule="exact"/>
        <w:ind w:right="20"/>
        <w:jc w:val="both"/>
        <w:rPr>
          <w:rFonts w:eastAsia="Calibri"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spacing w:line="278" w:lineRule="exact"/>
        <w:ind w:right="20"/>
        <w:jc w:val="both"/>
        <w:rPr>
          <w:rFonts w:eastAsia="Calibri"/>
          <w:bCs/>
          <w:iCs/>
          <w:lang w:val="tt-RU" w:eastAsia="en-US"/>
        </w:rPr>
      </w:pPr>
      <w:r w:rsidRPr="00BA2E09">
        <w:rPr>
          <w:rFonts w:eastAsia="Calibri"/>
          <w:b/>
          <w:shd w:val="clear" w:color="auto" w:fill="FFFFFF"/>
          <w:lang w:eastAsia="en-US"/>
        </w:rPr>
        <w:t xml:space="preserve">РК: </w:t>
      </w:r>
      <w:r w:rsidRPr="00BA2E09">
        <w:rPr>
          <w:rFonts w:eastAsia="Calibri"/>
          <w:shd w:val="clear" w:color="auto" w:fill="FFFFFF"/>
          <w:lang w:eastAsia="en-US"/>
        </w:rPr>
        <w:t>В возрасте 4 – 5 лет</w:t>
      </w:r>
      <w:r w:rsidRPr="00BA2E09">
        <w:rPr>
          <w:rFonts w:eastAsia="Calibri"/>
          <w:bCs/>
          <w:iCs/>
          <w:lang w:eastAsia="en-US"/>
        </w:rPr>
        <w:t xml:space="preserve"> развивается познавательный интерес о родном крае (животный и растительный мир), о Республике Татарстан и России. Усваивают </w:t>
      </w:r>
      <w:proofErr w:type="gramStart"/>
      <w:r w:rsidRPr="00BA2E09">
        <w:rPr>
          <w:rFonts w:eastAsia="Calibri"/>
          <w:bCs/>
          <w:iCs/>
          <w:lang w:eastAsia="en-US"/>
        </w:rPr>
        <w:t>элементы  орнамента</w:t>
      </w:r>
      <w:proofErr w:type="gramEnd"/>
      <w:r w:rsidRPr="00BA2E09">
        <w:rPr>
          <w:rFonts w:eastAsia="Calibri"/>
          <w:bCs/>
          <w:iCs/>
          <w:lang w:eastAsia="en-US"/>
        </w:rPr>
        <w:t xml:space="preserve"> татарского народа (тюльпан -  </w:t>
      </w:r>
      <w:proofErr w:type="spellStart"/>
      <w:r w:rsidRPr="00BA2E09">
        <w:rPr>
          <w:rFonts w:eastAsia="Calibri"/>
          <w:bCs/>
          <w:iCs/>
          <w:lang w:eastAsia="en-US"/>
        </w:rPr>
        <w:t>лалә</w:t>
      </w:r>
      <w:proofErr w:type="spellEnd"/>
      <w:r w:rsidRPr="00BA2E09">
        <w:rPr>
          <w:rFonts w:eastAsia="Calibri"/>
          <w:bCs/>
          <w:iCs/>
          <w:lang w:eastAsia="en-US"/>
        </w:rPr>
        <w:t xml:space="preserve">; лист – </w:t>
      </w:r>
      <w:proofErr w:type="spellStart"/>
      <w:r w:rsidRPr="00BA2E09">
        <w:rPr>
          <w:rFonts w:eastAsia="Calibri"/>
          <w:bCs/>
          <w:iCs/>
          <w:lang w:eastAsia="en-US"/>
        </w:rPr>
        <w:t>яфрак</w:t>
      </w:r>
      <w:proofErr w:type="spellEnd"/>
      <w:r w:rsidRPr="00BA2E09">
        <w:rPr>
          <w:rFonts w:eastAsia="Calibri"/>
          <w:bCs/>
          <w:iCs/>
          <w:lang w:eastAsia="en-US"/>
        </w:rPr>
        <w:t xml:space="preserve">; колокольчик – </w:t>
      </w:r>
      <w:r w:rsidRPr="00BA2E09">
        <w:rPr>
          <w:rFonts w:eastAsia="Calibri"/>
          <w:bCs/>
          <w:iCs/>
          <w:lang w:val="tt-RU" w:eastAsia="en-US"/>
        </w:rPr>
        <w:t>кыңгырау) через изобразительную деятельность и дидактические игры. Продолжается усвоение материала о родном городе, татарской национальной одежде (мальчик, девочка). Формируется интерес к произведениям татарского народа и татарским сказкам. Расширяется кругозор о  татарских писателях: русская группа -   Г.Тукай.</w:t>
      </w:r>
    </w:p>
    <w:p w:rsidR="00E503F0" w:rsidRPr="0036787A" w:rsidRDefault="00E503F0" w:rsidP="00E503F0">
      <w:pPr>
        <w:spacing w:line="278" w:lineRule="exact"/>
        <w:ind w:right="20"/>
        <w:rPr>
          <w:rFonts w:eastAsia="Calibri"/>
          <w:b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spacing w:line="278" w:lineRule="exact"/>
        <w:ind w:right="20"/>
        <w:jc w:val="both"/>
        <w:rPr>
          <w:rFonts w:eastAsia="Calibri"/>
          <w:shd w:val="clear" w:color="auto" w:fill="FFFFFF"/>
          <w:lang w:eastAsia="en-US"/>
        </w:rPr>
      </w:pPr>
      <w:r w:rsidRPr="00BA2E09">
        <w:rPr>
          <w:rFonts w:eastAsia="Calibri"/>
          <w:b/>
          <w:shd w:val="clear" w:color="auto" w:fill="FFFFFF"/>
          <w:lang w:eastAsia="en-US"/>
        </w:rPr>
        <w:t xml:space="preserve">УМК «Говорим по - </w:t>
      </w:r>
      <w:proofErr w:type="spellStart"/>
      <w:r w:rsidRPr="00BA2E09">
        <w:rPr>
          <w:rFonts w:eastAsia="Calibri"/>
          <w:b/>
          <w:shd w:val="clear" w:color="auto" w:fill="FFFFFF"/>
          <w:lang w:eastAsia="en-US"/>
        </w:rPr>
        <w:t>татарски</w:t>
      </w:r>
      <w:proofErr w:type="spellEnd"/>
      <w:r w:rsidRPr="00BA2E09">
        <w:rPr>
          <w:rFonts w:eastAsia="Calibri"/>
          <w:b/>
          <w:shd w:val="clear" w:color="auto" w:fill="FFFFFF"/>
          <w:lang w:eastAsia="en-US"/>
        </w:rPr>
        <w:t xml:space="preserve">»: </w:t>
      </w:r>
      <w:r w:rsidRPr="00BA2E09">
        <w:rPr>
          <w:rFonts w:eastAsia="Calibri"/>
          <w:shd w:val="clear" w:color="auto" w:fill="FFFFFF"/>
          <w:lang w:eastAsia="en-US"/>
        </w:rPr>
        <w:t xml:space="preserve">В возрасте 4 – 5 лет объём словарного запаса: </w:t>
      </w:r>
      <w:r w:rsidRPr="00BA2E09">
        <w:rPr>
          <w:rFonts w:eastAsia="Calibri"/>
          <w:b/>
          <w:shd w:val="clear" w:color="auto" w:fill="FFFFFF"/>
          <w:lang w:eastAsia="en-US"/>
        </w:rPr>
        <w:t>62 слова татарского языка</w:t>
      </w:r>
      <w:r w:rsidRPr="00BA2E09">
        <w:rPr>
          <w:rFonts w:eastAsia="Calibri"/>
          <w:shd w:val="clear" w:color="auto" w:fill="FFFFFF"/>
          <w:lang w:eastAsia="en-US"/>
        </w:rPr>
        <w:t xml:space="preserve">.  Активный словарь: 49 </w:t>
      </w:r>
      <w:r w:rsidRPr="00BA2E09">
        <w:rPr>
          <w:rFonts w:eastAsia="Calibri"/>
          <w:shd w:val="clear" w:color="auto" w:fill="FFFFFF"/>
          <w:lang w:val="tt-RU" w:eastAsia="en-US"/>
        </w:rPr>
        <w:t>слов; пассивный словар</w:t>
      </w:r>
      <w:r w:rsidRPr="00BA2E09">
        <w:rPr>
          <w:rFonts w:eastAsia="Calibri"/>
          <w:shd w:val="clear" w:color="auto" w:fill="FFFFFF"/>
          <w:lang w:eastAsia="en-US"/>
        </w:rPr>
        <w:t>ь: 13 слов.</w:t>
      </w:r>
    </w:p>
    <w:p w:rsidR="00E503F0" w:rsidRPr="0036787A" w:rsidRDefault="00E503F0" w:rsidP="00E503F0">
      <w:pPr>
        <w:spacing w:line="278" w:lineRule="exact"/>
        <w:ind w:right="20"/>
        <w:jc w:val="both"/>
        <w:rPr>
          <w:rFonts w:eastAsia="Calibri"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 w:rsidRPr="00BA2E09">
        <w:rPr>
          <w:b/>
          <w:bCs/>
          <w:i/>
          <w:iCs/>
        </w:rPr>
        <w:t xml:space="preserve">ВОЗРАСТНАЯ ХАРАКТЕРИСТИКА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 w:rsidRPr="00BA2E09">
        <w:rPr>
          <w:b/>
          <w:bCs/>
          <w:i/>
          <w:iCs/>
        </w:rPr>
        <w:t>контингента детей 5-6 лет (ст. гр.)</w:t>
      </w:r>
    </w:p>
    <w:p w:rsidR="00E503F0" w:rsidRPr="0036787A" w:rsidRDefault="00E503F0" w:rsidP="00E503F0">
      <w:pPr>
        <w:autoSpaceDE w:val="0"/>
        <w:autoSpaceDN w:val="0"/>
        <w:adjustRightInd w:val="0"/>
        <w:rPr>
          <w:b/>
          <w:bCs/>
          <w:i/>
          <w:iCs/>
          <w:sz w:val="18"/>
          <w:szCs w:val="18"/>
        </w:rPr>
      </w:pPr>
    </w:p>
    <w:p w:rsidR="00E503F0" w:rsidRPr="00BA2E09" w:rsidRDefault="00E503F0" w:rsidP="00E503F0">
      <w:pPr>
        <w:spacing w:line="278" w:lineRule="exact"/>
        <w:ind w:right="20"/>
        <w:jc w:val="both"/>
        <w:rPr>
          <w:rFonts w:eastAsia="Calibri"/>
          <w:b/>
          <w:shd w:val="clear" w:color="auto" w:fill="FFFFFF"/>
          <w:lang w:eastAsia="en-US"/>
        </w:rPr>
      </w:pPr>
      <w:r w:rsidRPr="00BA2E09">
        <w:rPr>
          <w:rFonts w:eastAsia="Calibri"/>
          <w:b/>
          <w:shd w:val="clear" w:color="auto" w:fill="FFFFFF"/>
          <w:lang w:eastAsia="en-US"/>
        </w:rPr>
        <w:t xml:space="preserve">Действия детей в играх становятся разнообразными. </w:t>
      </w:r>
      <w:r w:rsidRPr="00BA2E09">
        <w:rPr>
          <w:rFonts w:eastAsia="Calibri"/>
          <w:shd w:val="clear" w:color="auto" w:fill="FFFFFF"/>
          <w:lang w:eastAsia="en-US"/>
        </w:rPr>
        <w:t>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</w:t>
      </w:r>
      <w:r w:rsidRPr="00BA2E09">
        <w:rPr>
          <w:rFonts w:eastAsia="Calibri"/>
          <w:shd w:val="clear" w:color="auto" w:fill="FFFFFF"/>
          <w:lang w:eastAsia="en-US"/>
        </w:rPr>
        <w:softHyphen/>
        <w:t>действие сопровождается речью. Дети начинают осваивать социаль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ные отношения и понимать подчиненность позиций в различных видах деятельности взрослых. 5 – 6 лет -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возраст на</w:t>
      </w:r>
      <w:r w:rsidRPr="00BA2E09">
        <w:rPr>
          <w:rFonts w:eastAsia="Calibri"/>
          <w:b/>
          <w:bCs/>
          <w:shd w:val="clear" w:color="auto" w:fill="FFFFFF"/>
          <w:lang w:eastAsia="en-US"/>
        </w:rPr>
        <w:softHyphen/>
        <w:t>иболее активного рисования.</w:t>
      </w:r>
      <w:r w:rsidRPr="00BA2E09">
        <w:rPr>
          <w:rFonts w:eastAsia="Calibri"/>
          <w:shd w:val="clear" w:color="auto" w:fill="FFFFFF"/>
          <w:lang w:eastAsia="en-US"/>
        </w:rPr>
        <w:t xml:space="preserve">  Рисунки разные по содержанию. Рисунки приобретают сюжетный характер. </w:t>
      </w:r>
      <w:r w:rsidRPr="00BA2E09">
        <w:rPr>
          <w:rFonts w:eastAsia="Calibri"/>
          <w:b/>
          <w:shd w:val="clear" w:color="auto" w:fill="FFFFFF"/>
          <w:lang w:eastAsia="en-US"/>
        </w:rPr>
        <w:t>Изображение человека становится более детализированным и пропорциональным</w:t>
      </w:r>
      <w:r w:rsidRPr="00BA2E09">
        <w:rPr>
          <w:rFonts w:eastAsia="Calibri"/>
          <w:shd w:val="clear" w:color="auto" w:fill="FFFFFF"/>
          <w:lang w:eastAsia="en-US"/>
        </w:rPr>
        <w:t>. По рисунку можно судить о половой принадлежности и эмоциональном со</w:t>
      </w:r>
      <w:r w:rsidRPr="00BA2E09">
        <w:rPr>
          <w:rFonts w:eastAsia="Calibri"/>
          <w:shd w:val="clear" w:color="auto" w:fill="FFFFFF"/>
          <w:lang w:eastAsia="en-US"/>
        </w:rPr>
        <w:softHyphen/>
        <w:t>стоянии изображенного человека.</w:t>
      </w:r>
      <w:r w:rsidRPr="00BA2E09">
        <w:rPr>
          <w:rFonts w:ascii="Calibri" w:eastAsia="Calibri" w:hAnsi="Calibri"/>
          <w:b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Конструктивная деятельность может осуществляться на основе схемы, по замыслу и по условиям</w:t>
      </w:r>
      <w:r w:rsidRPr="00BA2E09">
        <w:rPr>
          <w:rFonts w:eastAsia="Calibri"/>
          <w:shd w:val="clear" w:color="auto" w:fill="FFFFFF"/>
          <w:lang w:eastAsia="en-US"/>
        </w:rPr>
        <w:t>. Дети используют и называют различные детали конструктора.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shd w:val="clear" w:color="auto" w:fill="FFFFFF"/>
          <w:lang w:eastAsia="en-US"/>
        </w:rPr>
        <w:t xml:space="preserve">Появляется конструирование в ходе совместной деятельности. Могут конструировать из бумаги, природного материала. Развиваются чувства к </w:t>
      </w:r>
      <w:proofErr w:type="spellStart"/>
      <w:r w:rsidRPr="00BA2E09">
        <w:rPr>
          <w:rFonts w:eastAsia="Calibri"/>
          <w:shd w:val="clear" w:color="auto" w:fill="FFFFFF"/>
          <w:lang w:eastAsia="en-US"/>
        </w:rPr>
        <w:t>сопричастию</w:t>
      </w:r>
      <w:proofErr w:type="spellEnd"/>
      <w:r w:rsidRPr="00BA2E09">
        <w:rPr>
          <w:rFonts w:eastAsia="Calibri"/>
          <w:shd w:val="clear" w:color="auto" w:fill="FFFFFF"/>
          <w:lang w:eastAsia="en-US"/>
        </w:rPr>
        <w:t xml:space="preserve"> общего дела.</w:t>
      </w:r>
      <w:r w:rsidRPr="00BA2E09">
        <w:rPr>
          <w:rFonts w:ascii="Calibri" w:eastAsia="Calibri" w:hAnsi="Calibri"/>
          <w:b/>
          <w:lang w:eastAsia="en-US"/>
        </w:rPr>
        <w:t xml:space="preserve"> </w:t>
      </w:r>
      <w:r w:rsidRPr="00BA2E09">
        <w:rPr>
          <w:rFonts w:eastAsia="Calibri"/>
          <w:shd w:val="clear" w:color="auto" w:fill="FFFFFF"/>
          <w:lang w:eastAsia="en-US"/>
        </w:rPr>
        <w:t>Продолжает совершенствоваться восприятие цвета, формы и величи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ны, строения предметов; систематизируются представления детей. </w:t>
      </w:r>
      <w:r w:rsidRPr="00BA2E09">
        <w:rPr>
          <w:rFonts w:eastAsia="Calibri"/>
          <w:b/>
          <w:shd w:val="clear" w:color="auto" w:fill="FFFFFF"/>
          <w:lang w:eastAsia="en-US"/>
        </w:rPr>
        <w:t xml:space="preserve">Восприятие </w:t>
      </w:r>
      <w:r w:rsidRPr="00BA2E09">
        <w:rPr>
          <w:rFonts w:eastAsia="Calibri"/>
          <w:shd w:val="clear" w:color="auto" w:fill="FFFFFF"/>
          <w:lang w:eastAsia="en-US"/>
        </w:rPr>
        <w:t xml:space="preserve">в этом возрасте характеризуется </w:t>
      </w:r>
      <w:r w:rsidRPr="00BA2E09">
        <w:rPr>
          <w:rFonts w:eastAsia="Calibri"/>
          <w:b/>
          <w:shd w:val="clear" w:color="auto" w:fill="FFFFFF"/>
          <w:lang w:eastAsia="en-US"/>
        </w:rPr>
        <w:t>анализом сложных форм объектов. Развиваться образное мышление</w:t>
      </w:r>
      <w:r w:rsidRPr="00BA2E09">
        <w:rPr>
          <w:rFonts w:eastAsia="Calibri"/>
          <w:shd w:val="clear" w:color="auto" w:fill="FFFFFF"/>
          <w:lang w:eastAsia="en-US"/>
        </w:rPr>
        <w:t xml:space="preserve">. </w:t>
      </w:r>
      <w:proofErr w:type="gramStart"/>
      <w:r w:rsidRPr="00BA2E09">
        <w:rPr>
          <w:rFonts w:eastAsia="Calibri"/>
          <w:shd w:val="clear" w:color="auto" w:fill="FFFFFF"/>
          <w:lang w:eastAsia="en-US"/>
        </w:rPr>
        <w:t>Использую  наглядное</w:t>
      </w:r>
      <w:proofErr w:type="gramEnd"/>
      <w:r w:rsidRPr="00BA2E09">
        <w:rPr>
          <w:rFonts w:eastAsia="Calibri"/>
          <w:shd w:val="clear" w:color="auto" w:fill="FFFFFF"/>
          <w:lang w:eastAsia="en-US"/>
        </w:rPr>
        <w:t xml:space="preserve"> моделирование.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Продолжают совершенствоваться обобщения, что является основой словесно-логического мышления. </w:t>
      </w:r>
      <w:r w:rsidRPr="00BA2E09">
        <w:rPr>
          <w:rFonts w:eastAsia="Calibri"/>
          <w:shd w:val="clear" w:color="auto" w:fill="FFFFFF"/>
          <w:lang w:eastAsia="en-US"/>
        </w:rPr>
        <w:t xml:space="preserve">Дети группируют объекты по признакам. Используя </w:t>
      </w:r>
      <w:r>
        <w:rPr>
          <w:rFonts w:eastAsia="Calibri"/>
          <w:shd w:val="clear" w:color="auto" w:fill="FFFFFF"/>
          <w:lang w:eastAsia="en-US"/>
        </w:rPr>
        <w:t>свой наглядный опыт – дети могут</w:t>
      </w:r>
      <w:r w:rsidRPr="00BA2E09">
        <w:rPr>
          <w:rFonts w:eastAsia="Calibri"/>
          <w:shd w:val="clear" w:color="auto" w:fill="FFFFFF"/>
          <w:lang w:eastAsia="en-US"/>
        </w:rPr>
        <w:t xml:space="preserve"> давать адекватные причинные объяснения, способны рассуждать.</w:t>
      </w:r>
      <w:r w:rsidRPr="00BA2E09">
        <w:rPr>
          <w:rFonts w:ascii="Calibri" w:eastAsia="Calibri" w:hAnsi="Calibri"/>
          <w:b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>Воображение</w:t>
      </w:r>
      <w:r w:rsidRPr="00BA2E09">
        <w:rPr>
          <w:rFonts w:eastAsia="Calibri"/>
          <w:shd w:val="clear" w:color="auto" w:fill="FFFFFF"/>
          <w:lang w:eastAsia="en-US"/>
        </w:rPr>
        <w:t xml:space="preserve"> в этом возрасте будет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активно развиваться лишь при условии проведения специальной работы по его активизации.</w:t>
      </w:r>
      <w:r w:rsidRPr="00BA2E09">
        <w:rPr>
          <w:rFonts w:ascii="Calibri" w:eastAsia="Calibri" w:hAnsi="Calibri"/>
          <w:b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>Продолжают развиваться устойчивость, распределение, переключаемость внимания.</w:t>
      </w:r>
      <w:r w:rsidRPr="00BA2E09">
        <w:rPr>
          <w:rFonts w:eastAsia="Calibri"/>
          <w:shd w:val="clear" w:color="auto" w:fill="FFFFFF"/>
          <w:lang w:eastAsia="en-US"/>
        </w:rPr>
        <w:t xml:space="preserve"> Наблюдается переход от непроизвольного к произволь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ному вниманию. </w:t>
      </w:r>
      <w:r w:rsidRPr="00BA2E09">
        <w:rPr>
          <w:rFonts w:eastAsia="Calibri"/>
          <w:b/>
          <w:shd w:val="clear" w:color="auto" w:fill="FFFFFF"/>
          <w:lang w:eastAsia="en-US"/>
        </w:rPr>
        <w:t>Совершенствоваться речь,</w:t>
      </w:r>
      <w:r w:rsidRPr="00BA2E09">
        <w:rPr>
          <w:rFonts w:eastAsia="Calibri"/>
          <w:shd w:val="clear" w:color="auto" w:fill="FFFFFF"/>
          <w:lang w:eastAsia="en-US"/>
        </w:rPr>
        <w:t xml:space="preserve"> в том числе ее звуковая сторона. Развиваются фонематический слух, интонационная выразитель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ность речи. Совершенствуется грамматический строй речи. </w:t>
      </w:r>
    </w:p>
    <w:p w:rsidR="00E503F0" w:rsidRPr="0036787A" w:rsidRDefault="00E503F0" w:rsidP="00E503F0">
      <w:pPr>
        <w:spacing w:line="278" w:lineRule="exact"/>
        <w:jc w:val="both"/>
        <w:rPr>
          <w:rFonts w:eastAsia="Calibri"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jc w:val="both"/>
        <w:rPr>
          <w:lang w:val="tt-RU" w:eastAsia="en-US"/>
        </w:rPr>
      </w:pPr>
      <w:r w:rsidRPr="00BA2E09">
        <w:rPr>
          <w:b/>
          <w:shd w:val="clear" w:color="auto" w:fill="FFFFFF"/>
          <w:lang w:eastAsia="en-US"/>
        </w:rPr>
        <w:t xml:space="preserve">РК: </w:t>
      </w:r>
      <w:r w:rsidRPr="00BA2E09">
        <w:rPr>
          <w:shd w:val="clear" w:color="auto" w:fill="FFFFFF"/>
          <w:lang w:eastAsia="en-US"/>
        </w:rPr>
        <w:t>В возрасте 5 – 6 лет</w:t>
      </w:r>
      <w:r w:rsidRPr="00BA2E09">
        <w:rPr>
          <w:lang w:eastAsia="en-US"/>
        </w:rPr>
        <w:t xml:space="preserve"> развивается познавательный интерес о родном крае (животный и растительный мир), городах Республики </w:t>
      </w:r>
      <w:proofErr w:type="gramStart"/>
      <w:r w:rsidRPr="00BA2E09">
        <w:rPr>
          <w:lang w:eastAsia="en-US"/>
        </w:rPr>
        <w:t xml:space="preserve">Татарстан  </w:t>
      </w:r>
      <w:r w:rsidRPr="00BA2E09">
        <w:rPr>
          <w:b/>
          <w:lang w:eastAsia="en-US"/>
        </w:rPr>
        <w:t>(</w:t>
      </w:r>
      <w:proofErr w:type="gramEnd"/>
      <w:r w:rsidRPr="00BA2E09">
        <w:rPr>
          <w:b/>
          <w:lang w:eastAsia="en-US"/>
        </w:rPr>
        <w:t xml:space="preserve">4 города: Набережные Челны, Чистополь, Нижнекамск, Заинск; </w:t>
      </w:r>
      <w:r w:rsidRPr="00BA2E09">
        <w:rPr>
          <w:b/>
          <w:lang w:val="tt-RU" w:eastAsia="en-US"/>
        </w:rPr>
        <w:t>столица РТ – г. Казань)</w:t>
      </w:r>
      <w:r w:rsidRPr="00BA2E09">
        <w:rPr>
          <w:lang w:eastAsia="en-US"/>
        </w:rPr>
        <w:t xml:space="preserve">. Дети начинают осваивать народы Поволжья (Татарстан, Россия, Башкортостан, Чувашия). Пополняются знания детей о символике РТ и РФ </w:t>
      </w:r>
      <w:r w:rsidRPr="00BA2E09">
        <w:rPr>
          <w:b/>
          <w:lang w:eastAsia="en-US"/>
        </w:rPr>
        <w:t>(герб, флаг).</w:t>
      </w:r>
      <w:r w:rsidRPr="00BA2E09">
        <w:rPr>
          <w:lang w:eastAsia="en-US"/>
        </w:rPr>
        <w:t xml:space="preserve"> Усваивают </w:t>
      </w:r>
      <w:proofErr w:type="gramStart"/>
      <w:r w:rsidRPr="00BA2E09">
        <w:rPr>
          <w:lang w:eastAsia="en-US"/>
        </w:rPr>
        <w:t>элементы  орнамента</w:t>
      </w:r>
      <w:proofErr w:type="gramEnd"/>
      <w:r w:rsidRPr="00BA2E09">
        <w:rPr>
          <w:lang w:eastAsia="en-US"/>
        </w:rPr>
        <w:t xml:space="preserve"> татарского народа (тюльпан -  </w:t>
      </w:r>
      <w:proofErr w:type="spellStart"/>
      <w:r w:rsidRPr="00BA2E09">
        <w:rPr>
          <w:lang w:eastAsia="en-US"/>
        </w:rPr>
        <w:t>лалә</w:t>
      </w:r>
      <w:proofErr w:type="spellEnd"/>
      <w:r w:rsidRPr="00BA2E09">
        <w:rPr>
          <w:lang w:eastAsia="en-US"/>
        </w:rPr>
        <w:t xml:space="preserve">; лист – </w:t>
      </w:r>
      <w:proofErr w:type="spellStart"/>
      <w:r w:rsidRPr="00BA2E09">
        <w:rPr>
          <w:lang w:eastAsia="en-US"/>
        </w:rPr>
        <w:t>яфрак</w:t>
      </w:r>
      <w:proofErr w:type="spellEnd"/>
      <w:r w:rsidRPr="00BA2E09">
        <w:rPr>
          <w:lang w:eastAsia="en-US"/>
        </w:rPr>
        <w:t xml:space="preserve">; колокольчик – </w:t>
      </w:r>
      <w:r w:rsidRPr="00BA2E09">
        <w:rPr>
          <w:lang w:val="tt-RU" w:eastAsia="en-US"/>
        </w:rPr>
        <w:t xml:space="preserve">кыңгырау; </w:t>
      </w:r>
      <w:r w:rsidRPr="00BA2E09">
        <w:rPr>
          <w:b/>
          <w:lang w:val="tt-RU" w:eastAsia="en-US"/>
        </w:rPr>
        <w:t>гвоздика – канәфер чәчәге</w:t>
      </w:r>
      <w:r w:rsidRPr="00BA2E09">
        <w:rPr>
          <w:b/>
          <w:lang w:eastAsia="en-US"/>
        </w:rPr>
        <w:t xml:space="preserve">; </w:t>
      </w:r>
      <w:proofErr w:type="spellStart"/>
      <w:r w:rsidRPr="00BA2E09">
        <w:rPr>
          <w:b/>
          <w:lang w:eastAsia="en-US"/>
        </w:rPr>
        <w:t>трёхлистник</w:t>
      </w:r>
      <w:proofErr w:type="spellEnd"/>
      <w:r w:rsidRPr="00BA2E09">
        <w:rPr>
          <w:b/>
          <w:lang w:eastAsia="en-US"/>
        </w:rPr>
        <w:t xml:space="preserve"> –</w:t>
      </w:r>
      <w:proofErr w:type="spellStart"/>
      <w:r w:rsidRPr="00BA2E09">
        <w:rPr>
          <w:b/>
          <w:lang w:eastAsia="en-US"/>
        </w:rPr>
        <w:t>өч</w:t>
      </w:r>
      <w:proofErr w:type="spellEnd"/>
      <w:r w:rsidRPr="00BA2E09">
        <w:rPr>
          <w:b/>
          <w:lang w:eastAsia="en-US"/>
        </w:rPr>
        <w:t xml:space="preserve"> </w:t>
      </w:r>
      <w:proofErr w:type="spellStart"/>
      <w:r w:rsidRPr="00BA2E09">
        <w:rPr>
          <w:b/>
          <w:lang w:eastAsia="en-US"/>
        </w:rPr>
        <w:t>яфрак</w:t>
      </w:r>
      <w:proofErr w:type="spellEnd"/>
      <w:r w:rsidRPr="00BA2E09">
        <w:rPr>
          <w:lang w:eastAsia="en-US"/>
        </w:rPr>
        <w:t xml:space="preserve"> </w:t>
      </w:r>
      <w:r w:rsidRPr="00BA2E09">
        <w:rPr>
          <w:lang w:val="tt-RU" w:eastAsia="en-US"/>
        </w:rPr>
        <w:t>) через изобразительную деятельность и дидактические игры. Продолжается усвоение материала о родном городе, татарской национальной одежде (мальчик, девочка). Формируется интерес к произведениям татарского народа и татарским сказкам. Расширяется кругозор о  татарских писателях: русская группа -   Г.Тукай; татарская группа: Г.Тукай, А.Алиш, М.Джалиль.</w:t>
      </w:r>
    </w:p>
    <w:p w:rsidR="00E503F0" w:rsidRPr="0036787A" w:rsidRDefault="00E503F0" w:rsidP="00E503F0">
      <w:pPr>
        <w:jc w:val="both"/>
        <w:rPr>
          <w:sz w:val="16"/>
          <w:szCs w:val="16"/>
          <w:lang w:val="tt-RU" w:eastAsia="en-US"/>
        </w:rPr>
      </w:pPr>
    </w:p>
    <w:p w:rsidR="00E503F0" w:rsidRPr="00BA2E09" w:rsidRDefault="00E503F0" w:rsidP="00E503F0">
      <w:pPr>
        <w:spacing w:line="278" w:lineRule="exact"/>
        <w:ind w:right="20"/>
        <w:jc w:val="both"/>
        <w:rPr>
          <w:rFonts w:eastAsia="Calibri"/>
          <w:shd w:val="clear" w:color="auto" w:fill="FFFFFF"/>
          <w:lang w:eastAsia="en-US"/>
        </w:rPr>
      </w:pPr>
      <w:r w:rsidRPr="00BA2E09">
        <w:rPr>
          <w:rFonts w:eastAsia="Calibri"/>
          <w:b/>
          <w:shd w:val="clear" w:color="auto" w:fill="FFFFFF"/>
          <w:lang w:eastAsia="en-US"/>
        </w:rPr>
        <w:lastRenderedPageBreak/>
        <w:t xml:space="preserve">УМК «Говорим по - </w:t>
      </w:r>
      <w:proofErr w:type="spellStart"/>
      <w:r w:rsidRPr="00BA2E09">
        <w:rPr>
          <w:rFonts w:eastAsia="Calibri"/>
          <w:b/>
          <w:shd w:val="clear" w:color="auto" w:fill="FFFFFF"/>
          <w:lang w:eastAsia="en-US"/>
        </w:rPr>
        <w:t>татарски</w:t>
      </w:r>
      <w:proofErr w:type="spellEnd"/>
      <w:proofErr w:type="gramStart"/>
      <w:r w:rsidRPr="00BA2E09">
        <w:rPr>
          <w:rFonts w:eastAsia="Calibri"/>
          <w:b/>
          <w:shd w:val="clear" w:color="auto" w:fill="FFFFFF"/>
          <w:lang w:eastAsia="en-US"/>
        </w:rPr>
        <w:t xml:space="preserve">»:  </w:t>
      </w:r>
      <w:r w:rsidRPr="00BA2E09">
        <w:rPr>
          <w:rFonts w:eastAsia="Calibri"/>
          <w:shd w:val="clear" w:color="auto" w:fill="FFFFFF"/>
          <w:lang w:eastAsia="en-US"/>
        </w:rPr>
        <w:t>В</w:t>
      </w:r>
      <w:proofErr w:type="gramEnd"/>
      <w:r w:rsidRPr="00BA2E09">
        <w:rPr>
          <w:rFonts w:eastAsia="Calibri"/>
          <w:shd w:val="clear" w:color="auto" w:fill="FFFFFF"/>
          <w:lang w:eastAsia="en-US"/>
        </w:rPr>
        <w:t xml:space="preserve"> возрасте 5 – 6 лет</w:t>
      </w:r>
      <w:r w:rsidRPr="00BA2E09">
        <w:rPr>
          <w:rFonts w:eastAsia="Calibri"/>
          <w:b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shd w:val="clear" w:color="auto" w:fill="FFFFFF"/>
          <w:lang w:eastAsia="en-US"/>
        </w:rPr>
        <w:t xml:space="preserve">объём словарного запаса: </w:t>
      </w:r>
      <w:r w:rsidRPr="00BA2E09">
        <w:rPr>
          <w:rFonts w:eastAsia="Calibri"/>
          <w:b/>
          <w:shd w:val="clear" w:color="auto" w:fill="FFFFFF"/>
          <w:lang w:eastAsia="en-US"/>
        </w:rPr>
        <w:t>45 слова татарского языка</w:t>
      </w:r>
      <w:r w:rsidRPr="00BA2E09">
        <w:rPr>
          <w:rFonts w:eastAsia="Calibri"/>
          <w:shd w:val="clear" w:color="auto" w:fill="FFFFFF"/>
          <w:lang w:eastAsia="en-US"/>
        </w:rPr>
        <w:t xml:space="preserve">. Активный словарь: 38 </w:t>
      </w:r>
      <w:r w:rsidRPr="00BA2E09">
        <w:rPr>
          <w:rFonts w:eastAsia="Calibri"/>
          <w:shd w:val="clear" w:color="auto" w:fill="FFFFFF"/>
          <w:lang w:val="tt-RU" w:eastAsia="en-US"/>
        </w:rPr>
        <w:t>слов; пассивный словар</w:t>
      </w:r>
      <w:r w:rsidRPr="00BA2E09">
        <w:rPr>
          <w:rFonts w:eastAsia="Calibri"/>
          <w:shd w:val="clear" w:color="auto" w:fill="FFFFFF"/>
          <w:lang w:eastAsia="en-US"/>
        </w:rPr>
        <w:t xml:space="preserve">ь: 7 слов. </w:t>
      </w:r>
    </w:p>
    <w:p w:rsidR="00E503F0" w:rsidRPr="0036787A" w:rsidRDefault="00E503F0" w:rsidP="00E503F0">
      <w:pPr>
        <w:spacing w:line="278" w:lineRule="exact"/>
        <w:jc w:val="both"/>
        <w:rPr>
          <w:rFonts w:eastAsia="Calibri"/>
          <w:sz w:val="16"/>
          <w:szCs w:val="16"/>
          <w:shd w:val="clear" w:color="auto" w:fill="FFFFFF"/>
          <w:lang w:eastAsia="en-US"/>
        </w:rPr>
      </w:pPr>
      <w:r w:rsidRPr="00BA2E09">
        <w:rPr>
          <w:rFonts w:eastAsia="Calibri"/>
          <w:shd w:val="clear" w:color="auto" w:fill="FFFFFF"/>
          <w:lang w:eastAsia="en-US"/>
        </w:rPr>
        <w:t xml:space="preserve">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</w:rPr>
      </w:pPr>
      <w:r w:rsidRPr="00BA2E09">
        <w:rPr>
          <w:b/>
          <w:bCs/>
          <w:i/>
          <w:iCs/>
          <w:color w:val="000000"/>
        </w:rPr>
        <w:t>ВОЗРАСТНАЯ ХАРАКТЕРИСТИКА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</w:rPr>
      </w:pPr>
      <w:r w:rsidRPr="00BA2E09">
        <w:rPr>
          <w:b/>
          <w:bCs/>
          <w:i/>
          <w:iCs/>
          <w:color w:val="000000"/>
        </w:rPr>
        <w:t>контингента детей 6-7 лет (под. гр.)</w:t>
      </w:r>
    </w:p>
    <w:p w:rsidR="00E503F0" w:rsidRPr="0036787A" w:rsidRDefault="00E503F0" w:rsidP="00E503F0">
      <w:pPr>
        <w:autoSpaceDE w:val="0"/>
        <w:autoSpaceDN w:val="0"/>
        <w:adjustRightInd w:val="0"/>
        <w:rPr>
          <w:b/>
          <w:bCs/>
          <w:i/>
          <w:iCs/>
          <w:color w:val="000000"/>
          <w:sz w:val="16"/>
          <w:szCs w:val="16"/>
        </w:rPr>
      </w:pPr>
    </w:p>
    <w:p w:rsidR="00E503F0" w:rsidRDefault="00E503F0" w:rsidP="00E503F0">
      <w:pPr>
        <w:spacing w:line="278" w:lineRule="exact"/>
        <w:jc w:val="both"/>
        <w:rPr>
          <w:rFonts w:eastAsia="Calibri"/>
          <w:shd w:val="clear" w:color="auto" w:fill="FFFFFF"/>
          <w:lang w:eastAsia="en-US"/>
        </w:rPr>
      </w:pPr>
      <w:r w:rsidRPr="00BA2E09">
        <w:rPr>
          <w:rFonts w:eastAsia="Calibri"/>
          <w:b/>
          <w:bCs/>
          <w:shd w:val="clear" w:color="auto" w:fill="FFFFFF"/>
          <w:lang w:eastAsia="en-US"/>
        </w:rPr>
        <w:t>Игровые действия детей становятся более сложными.</w:t>
      </w:r>
      <w:r w:rsidRPr="00BA2E09">
        <w:rPr>
          <w:rFonts w:eastAsia="Calibri"/>
          <w:shd w:val="clear" w:color="auto" w:fill="FFFFFF"/>
          <w:lang w:eastAsia="en-US"/>
        </w:rPr>
        <w:t xml:space="preserve"> Появляется совместное </w:t>
      </w:r>
      <w:proofErr w:type="spellStart"/>
      <w:r w:rsidRPr="00BA2E09">
        <w:rPr>
          <w:rFonts w:eastAsia="Calibri"/>
          <w:shd w:val="clear" w:color="auto" w:fill="FFFFFF"/>
          <w:lang w:eastAsia="en-US"/>
        </w:rPr>
        <w:t>совместное</w:t>
      </w:r>
      <w:proofErr w:type="spellEnd"/>
      <w:r w:rsidRPr="00BA2E09">
        <w:rPr>
          <w:rFonts w:eastAsia="Calibri"/>
          <w:shd w:val="clear" w:color="auto" w:fill="FFFFFF"/>
          <w:lang w:eastAsia="en-US"/>
        </w:rPr>
        <w:t xml:space="preserve"> планирование игры, распределение р</w:t>
      </w:r>
      <w:r>
        <w:rPr>
          <w:rFonts w:eastAsia="Calibri"/>
          <w:shd w:val="clear" w:color="auto" w:fill="FFFFFF"/>
          <w:lang w:eastAsia="en-US"/>
        </w:rPr>
        <w:t>олей. Взаимодействие с детьми ор</w:t>
      </w:r>
      <w:r w:rsidRPr="00BA2E09">
        <w:rPr>
          <w:rFonts w:eastAsia="Calibri"/>
          <w:shd w:val="clear" w:color="auto" w:fill="FFFFFF"/>
          <w:lang w:eastAsia="en-US"/>
        </w:rPr>
        <w:t>иентируется на социальные нормы и правила.</w:t>
      </w:r>
      <w:r>
        <w:rPr>
          <w:rFonts w:eastAsia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Рисунки приобретают более детализированный характер, обогащается их цветовая гамма.</w:t>
      </w:r>
      <w:r w:rsidRPr="00BA2E09">
        <w:rPr>
          <w:rFonts w:eastAsia="Calibri"/>
          <w:shd w:val="clear" w:color="auto" w:fill="FFFFFF"/>
          <w:lang w:eastAsia="en-US"/>
        </w:rPr>
        <w:t xml:space="preserve"> Более явными становятся различия между рисунка</w:t>
      </w:r>
      <w:r w:rsidRPr="00BA2E09">
        <w:rPr>
          <w:rFonts w:eastAsia="Calibri"/>
          <w:shd w:val="clear" w:color="auto" w:fill="FFFFFF"/>
          <w:lang w:eastAsia="en-US"/>
        </w:rPr>
        <w:softHyphen/>
        <w:t>ми мальчиков и девочек. При правильном педагогическом подходе у дошкольников формиру</w:t>
      </w:r>
      <w:r w:rsidRPr="00BA2E09">
        <w:rPr>
          <w:rFonts w:eastAsia="Calibri"/>
          <w:shd w:val="clear" w:color="auto" w:fill="FFFFFF"/>
          <w:lang w:eastAsia="en-US"/>
        </w:rPr>
        <w:softHyphen/>
        <w:t>ются художественно-творческие способности в изобразительной деятель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ности. </w:t>
      </w:r>
      <w:r w:rsidRPr="00BA2E09">
        <w:rPr>
          <w:rFonts w:eastAsia="Calibri"/>
          <w:b/>
          <w:shd w:val="clear" w:color="auto" w:fill="FFFFFF"/>
          <w:lang w:eastAsia="en-US"/>
        </w:rPr>
        <w:t>Конструирование</w:t>
      </w:r>
      <w:r w:rsidRPr="00BA2E09">
        <w:rPr>
          <w:rFonts w:eastAsia="Calibri"/>
          <w:shd w:val="clear" w:color="auto" w:fill="FFFFFF"/>
          <w:lang w:eastAsia="en-US"/>
        </w:rPr>
        <w:t xml:space="preserve"> из строительного материал </w:t>
      </w:r>
      <w:r w:rsidRPr="00BA2E09">
        <w:rPr>
          <w:rFonts w:eastAsia="Calibri"/>
          <w:b/>
          <w:shd w:val="clear" w:color="auto" w:fill="FFFFFF"/>
          <w:lang w:eastAsia="en-US"/>
        </w:rPr>
        <w:t>становится симметричными и пропорциональными</w:t>
      </w:r>
      <w:r w:rsidRPr="00BA2E09">
        <w:rPr>
          <w:rFonts w:eastAsia="Calibri"/>
          <w:shd w:val="clear" w:color="auto" w:fill="FFFFFF"/>
          <w:lang w:eastAsia="en-US"/>
        </w:rPr>
        <w:t>, их строительство осуществляет</w:t>
      </w:r>
      <w:r w:rsidRPr="00BA2E09">
        <w:rPr>
          <w:rFonts w:eastAsia="Calibri"/>
          <w:shd w:val="clear" w:color="auto" w:fill="FFFFFF"/>
          <w:lang w:eastAsia="en-US"/>
        </w:rPr>
        <w:softHyphen/>
        <w:t>ся на основе зрительной ориентировки.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 Дети способны выполнять различные по степени сложности пост</w:t>
      </w:r>
      <w:r w:rsidRPr="00BA2E09">
        <w:rPr>
          <w:rFonts w:eastAsia="Calibri"/>
          <w:b/>
          <w:bCs/>
          <w:shd w:val="clear" w:color="auto" w:fill="FFFFFF"/>
          <w:lang w:eastAsia="en-US"/>
        </w:rPr>
        <w:softHyphen/>
        <w:t xml:space="preserve">ройки как по собственному замыслу, так и по условиям. </w:t>
      </w:r>
      <w:r w:rsidRPr="00BA2E09">
        <w:rPr>
          <w:rFonts w:eastAsia="Calibri"/>
          <w:shd w:val="clear" w:color="auto" w:fill="FFFFFF"/>
          <w:lang w:eastAsia="en-US"/>
        </w:rPr>
        <w:t>Усложняется конструирование из приро</w:t>
      </w:r>
      <w:r>
        <w:rPr>
          <w:rFonts w:eastAsia="Calibri"/>
          <w:shd w:val="clear" w:color="auto" w:fill="FFFFFF"/>
          <w:lang w:eastAsia="en-US"/>
        </w:rPr>
        <w:t>дного материала. Дети сотруднича</w:t>
      </w:r>
      <w:r w:rsidRPr="00BA2E09">
        <w:rPr>
          <w:rFonts w:eastAsia="Calibri"/>
          <w:shd w:val="clear" w:color="auto" w:fill="FFFFFF"/>
          <w:lang w:eastAsia="en-US"/>
        </w:rPr>
        <w:t>ют в непродуктивных видах деятельности, наблюдается доброжелательное внимание к партнёрам.</w:t>
      </w:r>
      <w:r>
        <w:rPr>
          <w:rFonts w:eastAsia="Calibri"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b/>
          <w:shd w:val="clear" w:color="auto" w:fill="FFFFFF"/>
          <w:lang w:eastAsia="en-US"/>
        </w:rPr>
        <w:t>У детей продолжает развиваться восприятие</w:t>
      </w:r>
      <w:r w:rsidRPr="00BA2E09">
        <w:rPr>
          <w:rFonts w:eastAsia="Calibri"/>
          <w:shd w:val="clear" w:color="auto" w:fill="FFFFFF"/>
          <w:lang w:eastAsia="en-US"/>
        </w:rPr>
        <w:t xml:space="preserve">.  Знает основные цвета и оттенки каждого, разновидности геометрических форм. Может </w:t>
      </w:r>
      <w:proofErr w:type="spellStart"/>
      <w:r w:rsidRPr="00BA2E09">
        <w:rPr>
          <w:rFonts w:eastAsia="Calibri"/>
          <w:shd w:val="clear" w:color="auto" w:fill="FFFFFF"/>
          <w:lang w:eastAsia="en-US"/>
        </w:rPr>
        <w:t>сопостовлять</w:t>
      </w:r>
      <w:proofErr w:type="spellEnd"/>
      <w:r w:rsidRPr="00BA2E09">
        <w:rPr>
          <w:rFonts w:eastAsia="Calibri"/>
          <w:shd w:val="clear" w:color="auto" w:fill="FFFFFF"/>
          <w:lang w:eastAsia="en-US"/>
        </w:rPr>
        <w:t xml:space="preserve"> по величине 10 и более предметов. </w:t>
      </w:r>
      <w:r w:rsidRPr="00BA2E09">
        <w:rPr>
          <w:rFonts w:eastAsia="Calibri"/>
          <w:b/>
          <w:shd w:val="clear" w:color="auto" w:fill="FFFFFF"/>
          <w:lang w:eastAsia="en-US"/>
        </w:rPr>
        <w:t>Развивается образное мышление.</w:t>
      </w:r>
      <w:r w:rsidRPr="00BA2E09">
        <w:rPr>
          <w:rFonts w:eastAsia="Calibri"/>
          <w:shd w:val="clear" w:color="auto" w:fill="FFFFFF"/>
          <w:lang w:eastAsia="en-US"/>
        </w:rPr>
        <w:t xml:space="preserve"> Использует схемы для ориентировки определённой пространственной ситуации, распределяет предметы по группам на основе выделения наглядных признаков. </w:t>
      </w:r>
      <w:r w:rsidRPr="00BA2E09">
        <w:rPr>
          <w:rFonts w:eastAsia="Calibri"/>
          <w:b/>
          <w:shd w:val="clear" w:color="auto" w:fill="FFFFFF"/>
          <w:lang w:eastAsia="en-US"/>
        </w:rPr>
        <w:t>Продолжает развиваться воображение</w:t>
      </w:r>
      <w:r w:rsidRPr="00BA2E09">
        <w:rPr>
          <w:rFonts w:eastAsia="Calibri"/>
          <w:shd w:val="clear" w:color="auto" w:fill="FFFFFF"/>
          <w:lang w:eastAsia="en-US"/>
        </w:rPr>
        <w:t>, однако часто приходится кон</w:t>
      </w:r>
      <w:r w:rsidRPr="00BA2E09">
        <w:rPr>
          <w:rFonts w:eastAsia="Calibri"/>
          <w:shd w:val="clear" w:color="auto" w:fill="FFFFFF"/>
          <w:lang w:eastAsia="en-US"/>
        </w:rPr>
        <w:softHyphen/>
        <w:t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</w:t>
      </w:r>
      <w:r w:rsidRPr="00BA2E09">
        <w:rPr>
          <w:rFonts w:ascii="Calibri" w:eastAsia="Calibri" w:hAnsi="Calibri"/>
          <w:lang w:eastAsia="en-US"/>
        </w:rPr>
        <w:t xml:space="preserve"> 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>Продолжает развиваться внимание дошкольников,</w:t>
      </w:r>
      <w:r w:rsidRPr="00BA2E09">
        <w:rPr>
          <w:rFonts w:eastAsia="Calibri"/>
          <w:shd w:val="clear" w:color="auto" w:fill="FFFFFF"/>
          <w:lang w:eastAsia="en-US"/>
        </w:rP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У дошкольников</w:t>
      </w:r>
      <w:r w:rsidRPr="00BA2E09">
        <w:rPr>
          <w:rFonts w:eastAsia="Calibri"/>
          <w:b/>
          <w:bCs/>
          <w:shd w:val="clear" w:color="auto" w:fill="FFFFFF"/>
          <w:lang w:eastAsia="en-US"/>
        </w:rPr>
        <w:t xml:space="preserve"> продолжает развиваться речь:</w:t>
      </w:r>
      <w:r w:rsidRPr="00BA2E09">
        <w:rPr>
          <w:rFonts w:eastAsia="Calibri"/>
          <w:shd w:val="clear" w:color="auto" w:fill="FFFFFF"/>
          <w:lang w:eastAsia="en-US"/>
        </w:rP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</w:t>
      </w:r>
      <w:r w:rsidRPr="00BA2E09">
        <w:rPr>
          <w:rFonts w:eastAsia="Calibri"/>
          <w:shd w:val="clear" w:color="auto" w:fill="FFFFFF"/>
          <w:lang w:eastAsia="en-US"/>
        </w:rPr>
        <w:softHyphen/>
        <w:t>тей развиваются диалогическая и некоторые виды монологической речи. 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  <w:r w:rsidRPr="00BA2E09">
        <w:rPr>
          <w:rFonts w:ascii="Calibri" w:eastAsia="Calibri" w:hAnsi="Calibri"/>
          <w:lang w:eastAsia="en-US"/>
        </w:rPr>
        <w:t xml:space="preserve"> </w:t>
      </w:r>
      <w:r w:rsidRPr="00BA2E09">
        <w:rPr>
          <w:rFonts w:eastAsia="Calibri"/>
          <w:shd w:val="clear" w:color="auto" w:fill="FFFFFF"/>
          <w:lang w:eastAsia="en-US"/>
        </w:rPr>
        <w:t>К концу дошкольного возраста ребенок обладает высоким уровнем познавательного и личностного развития, что позволяет ему в дальней</w:t>
      </w:r>
      <w:r w:rsidRPr="00BA2E09">
        <w:rPr>
          <w:rFonts w:eastAsia="Calibri"/>
          <w:shd w:val="clear" w:color="auto" w:fill="FFFFFF"/>
          <w:lang w:eastAsia="en-US"/>
        </w:rPr>
        <w:softHyphen/>
        <w:t xml:space="preserve">шем успешно учиться в школе. </w:t>
      </w:r>
    </w:p>
    <w:p w:rsidR="00E503F0" w:rsidRPr="0036787A" w:rsidRDefault="00E503F0" w:rsidP="00E503F0">
      <w:pPr>
        <w:spacing w:line="278" w:lineRule="exact"/>
        <w:jc w:val="both"/>
        <w:rPr>
          <w:rFonts w:eastAsia="Calibri"/>
          <w:sz w:val="16"/>
          <w:szCs w:val="16"/>
          <w:shd w:val="clear" w:color="auto" w:fill="FFFFFF"/>
          <w:lang w:eastAsia="en-US"/>
        </w:rPr>
      </w:pPr>
    </w:p>
    <w:p w:rsidR="00E503F0" w:rsidRDefault="00E503F0" w:rsidP="00E503F0">
      <w:pPr>
        <w:jc w:val="both"/>
        <w:rPr>
          <w:lang w:val="tt-RU" w:eastAsia="en-US"/>
        </w:rPr>
      </w:pPr>
      <w:r w:rsidRPr="00BA2E09">
        <w:rPr>
          <w:b/>
          <w:shd w:val="clear" w:color="auto" w:fill="FFFFFF"/>
          <w:lang w:eastAsia="en-US"/>
        </w:rPr>
        <w:t xml:space="preserve">РК: </w:t>
      </w:r>
      <w:r w:rsidRPr="00BA2E09">
        <w:rPr>
          <w:shd w:val="clear" w:color="auto" w:fill="FFFFFF"/>
          <w:lang w:eastAsia="en-US"/>
        </w:rPr>
        <w:t>В возрасте 6 – 7 лет</w:t>
      </w:r>
      <w:r w:rsidRPr="00BA2E09">
        <w:rPr>
          <w:lang w:eastAsia="en-US"/>
        </w:rPr>
        <w:t xml:space="preserve"> развивается познавательный интерес о родном крае (животный и природный мир), городах Республики </w:t>
      </w:r>
      <w:proofErr w:type="gramStart"/>
      <w:r w:rsidRPr="00BA2E09">
        <w:rPr>
          <w:lang w:eastAsia="en-US"/>
        </w:rPr>
        <w:t xml:space="preserve">Татарстан  </w:t>
      </w:r>
      <w:r w:rsidRPr="00BA2E09">
        <w:rPr>
          <w:b/>
          <w:lang w:eastAsia="en-US"/>
        </w:rPr>
        <w:t>(</w:t>
      </w:r>
      <w:proofErr w:type="gramEnd"/>
      <w:r w:rsidRPr="00BA2E09">
        <w:rPr>
          <w:b/>
          <w:lang w:eastAsia="en-US"/>
        </w:rPr>
        <w:t>5 городов: Набережные Челны,</w:t>
      </w:r>
      <w:r>
        <w:rPr>
          <w:b/>
          <w:lang w:eastAsia="en-US"/>
        </w:rPr>
        <w:t xml:space="preserve"> </w:t>
      </w:r>
      <w:r w:rsidRPr="00BA2E09">
        <w:rPr>
          <w:b/>
          <w:lang w:eastAsia="en-US"/>
        </w:rPr>
        <w:t>Чистополь, Нижнекамск, Заи</w:t>
      </w:r>
      <w:r>
        <w:rPr>
          <w:b/>
          <w:lang w:eastAsia="en-US"/>
        </w:rPr>
        <w:t>нск, Альметьевск и их достоприме</w:t>
      </w:r>
      <w:r w:rsidRPr="00BA2E09">
        <w:rPr>
          <w:b/>
          <w:lang w:eastAsia="en-US"/>
        </w:rPr>
        <w:t xml:space="preserve">чательности , </w:t>
      </w:r>
      <w:r w:rsidRPr="00BA2E09">
        <w:rPr>
          <w:b/>
          <w:lang w:val="tt-RU" w:eastAsia="en-US"/>
        </w:rPr>
        <w:t>столица РТ – г. Казань)</w:t>
      </w:r>
      <w:r w:rsidRPr="00BA2E09">
        <w:rPr>
          <w:lang w:eastAsia="en-US"/>
        </w:rPr>
        <w:t xml:space="preserve">. Дети начинают осваивать народы Поволжья (Татарстан, Россия, Башкортостан, Чувашия, </w:t>
      </w:r>
      <w:r w:rsidRPr="00BA2E09">
        <w:rPr>
          <w:b/>
          <w:lang w:eastAsia="en-US"/>
        </w:rPr>
        <w:t>Удмуртия, Мари -  Эл, Мордовия</w:t>
      </w:r>
      <w:r w:rsidRPr="00BA2E09">
        <w:rPr>
          <w:lang w:eastAsia="en-US"/>
        </w:rPr>
        <w:t>) через информационный и наглядный материал, подвижны</w:t>
      </w:r>
      <w:r>
        <w:rPr>
          <w:lang w:eastAsia="en-US"/>
        </w:rPr>
        <w:t>е игры народов РТ. У детей закре</w:t>
      </w:r>
      <w:r w:rsidRPr="00BA2E09">
        <w:rPr>
          <w:lang w:eastAsia="en-US"/>
        </w:rPr>
        <w:t xml:space="preserve">пляются знания о символике РТ и РФ </w:t>
      </w:r>
      <w:r w:rsidRPr="00BA2E09">
        <w:rPr>
          <w:b/>
          <w:lang w:eastAsia="en-US"/>
        </w:rPr>
        <w:t xml:space="preserve">(герб, флаг). Формируются представления о главах государства – Президенты РФ И РТ. </w:t>
      </w:r>
      <w:r w:rsidRPr="00BA2E09">
        <w:rPr>
          <w:lang w:eastAsia="en-US"/>
        </w:rPr>
        <w:t xml:space="preserve">Усваивают </w:t>
      </w:r>
      <w:proofErr w:type="gramStart"/>
      <w:r w:rsidRPr="00BA2E09">
        <w:rPr>
          <w:lang w:eastAsia="en-US"/>
        </w:rPr>
        <w:t>элементы  орнамента</w:t>
      </w:r>
      <w:proofErr w:type="gramEnd"/>
      <w:r w:rsidRPr="00BA2E09">
        <w:rPr>
          <w:lang w:eastAsia="en-US"/>
        </w:rPr>
        <w:t xml:space="preserve"> татарского народа (тюльпан -  </w:t>
      </w:r>
      <w:proofErr w:type="spellStart"/>
      <w:r w:rsidRPr="00BA2E09">
        <w:rPr>
          <w:lang w:eastAsia="en-US"/>
        </w:rPr>
        <w:t>лалә</w:t>
      </w:r>
      <w:proofErr w:type="spellEnd"/>
      <w:r w:rsidRPr="00BA2E09">
        <w:rPr>
          <w:lang w:eastAsia="en-US"/>
        </w:rPr>
        <w:t xml:space="preserve">; лист – </w:t>
      </w:r>
      <w:proofErr w:type="spellStart"/>
      <w:r w:rsidRPr="00BA2E09">
        <w:rPr>
          <w:lang w:eastAsia="en-US"/>
        </w:rPr>
        <w:t>яфрак</w:t>
      </w:r>
      <w:proofErr w:type="spellEnd"/>
      <w:r w:rsidRPr="00BA2E09">
        <w:rPr>
          <w:lang w:eastAsia="en-US"/>
        </w:rPr>
        <w:t xml:space="preserve">; колокольчик – </w:t>
      </w:r>
      <w:r w:rsidRPr="00BA2E09">
        <w:rPr>
          <w:lang w:val="tt-RU" w:eastAsia="en-US"/>
        </w:rPr>
        <w:t>кыңгырау; гвоздика – канәфер чәчәге</w:t>
      </w:r>
      <w:r w:rsidRPr="00BA2E09">
        <w:rPr>
          <w:lang w:eastAsia="en-US"/>
        </w:rPr>
        <w:t xml:space="preserve">; </w:t>
      </w:r>
      <w:proofErr w:type="spellStart"/>
      <w:r w:rsidRPr="00BA2E09">
        <w:rPr>
          <w:lang w:eastAsia="en-US"/>
        </w:rPr>
        <w:t>трёхлистник</w:t>
      </w:r>
      <w:proofErr w:type="spellEnd"/>
      <w:r w:rsidRPr="00BA2E09">
        <w:rPr>
          <w:lang w:eastAsia="en-US"/>
        </w:rPr>
        <w:t xml:space="preserve"> –</w:t>
      </w:r>
      <w:proofErr w:type="spellStart"/>
      <w:r w:rsidRPr="00BA2E09">
        <w:rPr>
          <w:lang w:eastAsia="en-US"/>
        </w:rPr>
        <w:t>өч</w:t>
      </w:r>
      <w:proofErr w:type="spellEnd"/>
      <w:r w:rsidRPr="00BA2E09">
        <w:rPr>
          <w:lang w:eastAsia="en-US"/>
        </w:rPr>
        <w:t xml:space="preserve"> </w:t>
      </w:r>
      <w:proofErr w:type="spellStart"/>
      <w:r w:rsidRPr="00BA2E09">
        <w:rPr>
          <w:lang w:eastAsia="en-US"/>
        </w:rPr>
        <w:t>яфрак</w:t>
      </w:r>
      <w:proofErr w:type="spellEnd"/>
      <w:r w:rsidRPr="00BA2E09">
        <w:rPr>
          <w:lang w:eastAsia="en-US"/>
        </w:rPr>
        <w:t xml:space="preserve">; </w:t>
      </w:r>
      <w:r w:rsidRPr="00BA2E09">
        <w:rPr>
          <w:b/>
          <w:lang w:eastAsia="en-US"/>
        </w:rPr>
        <w:t xml:space="preserve">пион – </w:t>
      </w:r>
      <w:r w:rsidRPr="00BA2E09">
        <w:rPr>
          <w:b/>
          <w:lang w:val="tt-RU" w:eastAsia="en-US"/>
        </w:rPr>
        <w:t xml:space="preserve">чалмабаш; </w:t>
      </w:r>
      <w:r w:rsidRPr="00BA2E09">
        <w:rPr>
          <w:b/>
          <w:lang w:eastAsia="en-US"/>
        </w:rPr>
        <w:t xml:space="preserve">шиповник – </w:t>
      </w:r>
      <w:r w:rsidRPr="00BA2E09">
        <w:rPr>
          <w:b/>
          <w:lang w:val="tt-RU" w:eastAsia="en-US"/>
        </w:rPr>
        <w:t>гөлҗимеш</w:t>
      </w:r>
      <w:r w:rsidRPr="00BA2E09">
        <w:rPr>
          <w:lang w:val="tt-RU" w:eastAsia="en-US"/>
        </w:rPr>
        <w:t xml:space="preserve">) через изобразительную деятельность и дидактические игры. </w:t>
      </w:r>
      <w:r w:rsidRPr="00BA2E09">
        <w:rPr>
          <w:b/>
          <w:lang w:val="tt-RU" w:eastAsia="en-US"/>
        </w:rPr>
        <w:t xml:space="preserve">Закрепляются знания </w:t>
      </w:r>
      <w:r w:rsidRPr="00BA2E09">
        <w:rPr>
          <w:lang w:val="tt-RU" w:eastAsia="en-US"/>
        </w:rPr>
        <w:t xml:space="preserve">о родном городе, татарской национальной одежде (мальчик, девочка). </w:t>
      </w:r>
      <w:r w:rsidRPr="00BA2E09">
        <w:rPr>
          <w:b/>
          <w:lang w:val="tt-RU" w:eastAsia="en-US"/>
        </w:rPr>
        <w:t>Систематизируются знания</w:t>
      </w:r>
      <w:r w:rsidRPr="00BA2E09">
        <w:rPr>
          <w:lang w:val="tt-RU" w:eastAsia="en-US"/>
        </w:rPr>
        <w:t xml:space="preserve"> о произведениях татарских писателей и  татарских народных сказок. Знакомятся с портретами татарских писателей. </w:t>
      </w:r>
    </w:p>
    <w:p w:rsidR="00E503F0" w:rsidRPr="0036787A" w:rsidRDefault="00E503F0" w:rsidP="00E503F0">
      <w:pPr>
        <w:jc w:val="both"/>
        <w:rPr>
          <w:b/>
          <w:sz w:val="16"/>
          <w:szCs w:val="16"/>
          <w:lang w:eastAsia="en-US"/>
        </w:rPr>
      </w:pPr>
    </w:p>
    <w:p w:rsidR="00E503F0" w:rsidRPr="0036787A" w:rsidRDefault="00E503F0" w:rsidP="00E503F0">
      <w:pPr>
        <w:spacing w:line="278" w:lineRule="exact"/>
        <w:ind w:right="20"/>
        <w:jc w:val="both"/>
        <w:rPr>
          <w:rFonts w:eastAsia="Calibri"/>
          <w:shd w:val="clear" w:color="auto" w:fill="FFFFFF"/>
          <w:lang w:eastAsia="en-US"/>
        </w:rPr>
      </w:pPr>
      <w:r w:rsidRPr="00BA2E09">
        <w:rPr>
          <w:rFonts w:eastAsia="Calibri"/>
          <w:b/>
          <w:shd w:val="clear" w:color="auto" w:fill="FFFFFF"/>
          <w:lang w:eastAsia="en-US"/>
        </w:rPr>
        <w:t xml:space="preserve">УМК «Говорим по - </w:t>
      </w:r>
      <w:proofErr w:type="spellStart"/>
      <w:r w:rsidRPr="00BA2E09">
        <w:rPr>
          <w:rFonts w:eastAsia="Calibri"/>
          <w:b/>
          <w:shd w:val="clear" w:color="auto" w:fill="FFFFFF"/>
          <w:lang w:eastAsia="en-US"/>
        </w:rPr>
        <w:t>татарски</w:t>
      </w:r>
      <w:proofErr w:type="spellEnd"/>
      <w:proofErr w:type="gramStart"/>
      <w:r w:rsidRPr="00BA2E09">
        <w:rPr>
          <w:rFonts w:eastAsia="Calibri"/>
          <w:b/>
          <w:shd w:val="clear" w:color="auto" w:fill="FFFFFF"/>
          <w:lang w:eastAsia="en-US"/>
        </w:rPr>
        <w:t xml:space="preserve">»:  </w:t>
      </w:r>
      <w:r w:rsidRPr="00BA2E09">
        <w:rPr>
          <w:rFonts w:eastAsia="Calibri"/>
          <w:shd w:val="clear" w:color="auto" w:fill="FFFFFF"/>
          <w:lang w:eastAsia="en-US"/>
        </w:rPr>
        <w:t>В</w:t>
      </w:r>
      <w:proofErr w:type="gramEnd"/>
      <w:r w:rsidRPr="00BA2E09">
        <w:rPr>
          <w:rFonts w:eastAsia="Calibri"/>
          <w:shd w:val="clear" w:color="auto" w:fill="FFFFFF"/>
          <w:lang w:eastAsia="en-US"/>
        </w:rPr>
        <w:t xml:space="preserve"> возрасте 6 – 7 лет</w:t>
      </w:r>
      <w:r w:rsidRPr="00BA2E09">
        <w:rPr>
          <w:rFonts w:eastAsia="Calibri"/>
          <w:b/>
          <w:shd w:val="clear" w:color="auto" w:fill="FFFFFF"/>
          <w:lang w:eastAsia="en-US"/>
        </w:rPr>
        <w:t xml:space="preserve"> </w:t>
      </w:r>
      <w:r w:rsidRPr="00BA2E09">
        <w:rPr>
          <w:rFonts w:eastAsia="Calibri"/>
          <w:shd w:val="clear" w:color="auto" w:fill="FFFFFF"/>
          <w:lang w:eastAsia="en-US"/>
        </w:rPr>
        <w:t xml:space="preserve">объём словарного запаса: </w:t>
      </w:r>
      <w:r w:rsidRPr="00BA2E09">
        <w:rPr>
          <w:rFonts w:eastAsia="Calibri"/>
          <w:b/>
          <w:shd w:val="clear" w:color="auto" w:fill="FFFFFF"/>
          <w:lang w:eastAsia="en-US"/>
        </w:rPr>
        <w:t>60 слова татарского языка</w:t>
      </w:r>
      <w:r w:rsidRPr="00BA2E09">
        <w:rPr>
          <w:rFonts w:eastAsia="Calibri"/>
          <w:shd w:val="clear" w:color="auto" w:fill="FFFFFF"/>
          <w:lang w:eastAsia="en-US"/>
        </w:rPr>
        <w:t xml:space="preserve">. Активный словарь: 58 </w:t>
      </w:r>
      <w:r w:rsidRPr="00BA2E09">
        <w:rPr>
          <w:rFonts w:eastAsia="Calibri"/>
          <w:shd w:val="clear" w:color="auto" w:fill="FFFFFF"/>
          <w:lang w:val="tt-RU" w:eastAsia="en-US"/>
        </w:rPr>
        <w:t>слов; пассивный словар</w:t>
      </w:r>
      <w:r w:rsidRPr="00BA2E09">
        <w:rPr>
          <w:rFonts w:eastAsia="Calibri"/>
          <w:shd w:val="clear" w:color="auto" w:fill="FFFFFF"/>
          <w:lang w:eastAsia="en-US"/>
        </w:rPr>
        <w:t>ь: 2 слов.</w:t>
      </w:r>
    </w:p>
    <w:p w:rsidR="00E503F0" w:rsidRDefault="00E503F0" w:rsidP="00E503F0">
      <w:pPr>
        <w:spacing w:line="278" w:lineRule="exact"/>
        <w:ind w:right="20"/>
        <w:jc w:val="center"/>
        <w:rPr>
          <w:rFonts w:eastAsia="Calibri"/>
          <w:b/>
          <w:color w:val="FF0000"/>
          <w:sz w:val="28"/>
          <w:szCs w:val="28"/>
          <w:shd w:val="clear" w:color="auto" w:fill="FFFFFF"/>
          <w:lang w:eastAsia="en-US"/>
        </w:rPr>
      </w:pPr>
    </w:p>
    <w:p w:rsidR="00E503F0" w:rsidRDefault="00E503F0" w:rsidP="00E503F0">
      <w:pPr>
        <w:spacing w:line="278" w:lineRule="exact"/>
        <w:ind w:right="20"/>
        <w:jc w:val="center"/>
        <w:rPr>
          <w:rFonts w:eastAsia="Calibri"/>
          <w:b/>
          <w:color w:val="FF0000"/>
          <w:sz w:val="28"/>
          <w:szCs w:val="28"/>
          <w:shd w:val="clear" w:color="auto" w:fill="FFFFFF"/>
          <w:lang w:eastAsia="en-US"/>
        </w:rPr>
      </w:pPr>
    </w:p>
    <w:p w:rsidR="00E503F0" w:rsidRDefault="00E503F0" w:rsidP="00E503F0">
      <w:pPr>
        <w:spacing w:line="278" w:lineRule="exact"/>
        <w:ind w:right="20"/>
        <w:jc w:val="center"/>
        <w:rPr>
          <w:rFonts w:eastAsia="Calibri"/>
          <w:b/>
          <w:color w:val="FF0000"/>
          <w:sz w:val="28"/>
          <w:szCs w:val="28"/>
          <w:shd w:val="clear" w:color="auto" w:fill="FFFFFF"/>
          <w:lang w:eastAsia="en-US"/>
        </w:rPr>
      </w:pPr>
    </w:p>
    <w:p w:rsidR="00E503F0" w:rsidRPr="00BA2E09" w:rsidRDefault="00E503F0" w:rsidP="00E503F0">
      <w:pPr>
        <w:spacing w:line="278" w:lineRule="exact"/>
        <w:ind w:right="20"/>
        <w:jc w:val="center"/>
        <w:rPr>
          <w:rFonts w:eastAsia="Calibri"/>
          <w:b/>
          <w:color w:val="FF0000"/>
          <w:sz w:val="28"/>
          <w:szCs w:val="28"/>
          <w:shd w:val="clear" w:color="auto" w:fill="FFFFFF"/>
          <w:lang w:eastAsia="en-US"/>
        </w:rPr>
      </w:pPr>
      <w:r w:rsidRPr="00BA2E09">
        <w:rPr>
          <w:rFonts w:eastAsia="Calibri"/>
          <w:b/>
          <w:color w:val="FF0000"/>
          <w:sz w:val="28"/>
          <w:szCs w:val="28"/>
          <w:shd w:val="clear" w:color="auto" w:fill="FFFFFF"/>
          <w:lang w:eastAsia="en-US"/>
        </w:rPr>
        <w:t xml:space="preserve">ПЛАНИРУЕМЫЕ РЕЗУЛЬТАТЫ </w:t>
      </w:r>
    </w:p>
    <w:p w:rsidR="00E503F0" w:rsidRPr="00BA2E09" w:rsidRDefault="00E503F0" w:rsidP="00E503F0">
      <w:pPr>
        <w:spacing w:line="278" w:lineRule="exact"/>
        <w:ind w:right="20"/>
        <w:jc w:val="center"/>
        <w:rPr>
          <w:rFonts w:eastAsia="Calibri"/>
          <w:b/>
          <w:color w:val="FF0000"/>
          <w:sz w:val="28"/>
          <w:szCs w:val="28"/>
          <w:shd w:val="clear" w:color="auto" w:fill="FFFFFF"/>
          <w:lang w:eastAsia="en-US"/>
        </w:rPr>
      </w:pPr>
      <w:r w:rsidRPr="00BA2E09">
        <w:rPr>
          <w:rFonts w:eastAsia="Calibri"/>
          <w:b/>
          <w:color w:val="FF0000"/>
          <w:sz w:val="28"/>
          <w:szCs w:val="28"/>
          <w:shd w:val="clear" w:color="auto" w:fill="FFFFFF"/>
          <w:lang w:eastAsia="en-US"/>
        </w:rPr>
        <w:t>ОСВОЕНИЯ ПРОГРАММНОГО МАТЕРИАЛА</w:t>
      </w:r>
    </w:p>
    <w:p w:rsidR="00E503F0" w:rsidRPr="00BA2E09" w:rsidRDefault="00E503F0" w:rsidP="00E503F0">
      <w:pPr>
        <w:spacing w:line="278" w:lineRule="exact"/>
        <w:ind w:right="20"/>
        <w:jc w:val="center"/>
        <w:rPr>
          <w:rFonts w:eastAsia="Calibri"/>
          <w:i/>
          <w:sz w:val="22"/>
          <w:szCs w:val="22"/>
          <w:shd w:val="clear" w:color="auto" w:fill="FFFFFF"/>
          <w:lang w:eastAsia="en-US"/>
        </w:rPr>
      </w:pPr>
      <w:r w:rsidRPr="00BA2E09">
        <w:rPr>
          <w:rFonts w:eastAsia="Calibri"/>
          <w:i/>
          <w:sz w:val="22"/>
          <w:szCs w:val="22"/>
          <w:shd w:val="clear" w:color="auto" w:fill="FFFFFF"/>
          <w:lang w:eastAsia="en-US"/>
        </w:rPr>
        <w:t>(п.4.6. ФГОС дошкольного образования)</w:t>
      </w:r>
    </w:p>
    <w:p w:rsidR="00E503F0" w:rsidRPr="0036787A" w:rsidRDefault="00E503F0" w:rsidP="00E503F0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</w:p>
    <w:p w:rsidR="00E503F0" w:rsidRPr="00BA2E09" w:rsidRDefault="00E503F0" w:rsidP="00E503F0">
      <w:pPr>
        <w:widowControl w:val="0"/>
        <w:autoSpaceDE w:val="0"/>
        <w:autoSpaceDN w:val="0"/>
        <w:adjustRightInd w:val="0"/>
        <w:rPr>
          <w:b/>
          <w:i/>
          <w:sz w:val="28"/>
          <w:szCs w:val="28"/>
        </w:rPr>
      </w:pPr>
      <w:r w:rsidRPr="00BA2E09">
        <w:rPr>
          <w:color w:val="000000"/>
        </w:rPr>
        <w:t xml:space="preserve">                                   </w:t>
      </w:r>
      <w:r w:rsidRPr="00BA2E09">
        <w:rPr>
          <w:b/>
          <w:i/>
          <w:sz w:val="28"/>
          <w:szCs w:val="28"/>
        </w:rPr>
        <w:t>Целевые ориентиры образования в раннем возрасте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проявляет интерес к сверстникам; наблюдает за их действиями и подражает им;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E503F0" w:rsidRPr="00BA2E09" w:rsidRDefault="00E503F0" w:rsidP="00E503F0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BA2E09"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E503F0" w:rsidRPr="0036787A" w:rsidRDefault="00E503F0" w:rsidP="00E503F0">
      <w:pPr>
        <w:widowControl w:val="0"/>
        <w:autoSpaceDE w:val="0"/>
        <w:autoSpaceDN w:val="0"/>
        <w:adjustRightInd w:val="0"/>
        <w:ind w:left="720"/>
        <w:jc w:val="both"/>
        <w:rPr>
          <w:sz w:val="16"/>
          <w:szCs w:val="16"/>
        </w:rPr>
      </w:pP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sz w:val="28"/>
          <w:szCs w:val="28"/>
        </w:rPr>
      </w:pPr>
      <w:r w:rsidRPr="00BA2E09">
        <w:rPr>
          <w:b/>
          <w:bCs/>
          <w:i/>
          <w:iCs/>
          <w:sz w:val="28"/>
          <w:szCs w:val="28"/>
        </w:rPr>
        <w:t>Целевые ориентиры на этапе завершения дошкольного образования</w:t>
      </w:r>
    </w:p>
    <w:p w:rsidR="00E503F0" w:rsidRPr="00BA2E09" w:rsidRDefault="00E503F0" w:rsidP="00E503F0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color w:val="000000"/>
        </w:rPr>
      </w:pPr>
      <w:r w:rsidRPr="00BA2E09">
        <w:rPr>
          <w:color w:val="000000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E503F0" w:rsidRPr="00BA2E09" w:rsidRDefault="00E503F0" w:rsidP="00E503F0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color w:val="000000"/>
        </w:rPr>
      </w:pPr>
      <w:r w:rsidRPr="00BA2E09">
        <w:rPr>
          <w:color w:val="000000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E503F0" w:rsidRPr="00BA2E09" w:rsidRDefault="00E503F0" w:rsidP="00E503F0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color w:val="000000"/>
        </w:rPr>
      </w:pPr>
      <w:r w:rsidRPr="00BA2E09">
        <w:rPr>
          <w:color w:val="000000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E503F0" w:rsidRPr="00BA2E09" w:rsidRDefault="00E503F0" w:rsidP="00E503F0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color w:val="000000"/>
        </w:rPr>
      </w:pPr>
      <w:r w:rsidRPr="00BA2E09">
        <w:rPr>
          <w:color w:val="000000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E503F0" w:rsidRPr="00BA2E09" w:rsidRDefault="00E503F0" w:rsidP="00E503F0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color w:val="000000"/>
        </w:rPr>
      </w:pPr>
      <w:r w:rsidRPr="00BA2E09">
        <w:rPr>
          <w:color w:val="000000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E503F0" w:rsidRPr="00BA2E09" w:rsidRDefault="00E503F0" w:rsidP="00E503F0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color w:val="000000"/>
        </w:rPr>
      </w:pPr>
      <w:r w:rsidRPr="00BA2E09">
        <w:rPr>
          <w:color w:val="000000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</w:t>
      </w:r>
    </w:p>
    <w:p w:rsidR="00E503F0" w:rsidRPr="0036787A" w:rsidRDefault="00E503F0" w:rsidP="00E503F0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color w:val="000000"/>
        </w:rPr>
      </w:pPr>
      <w:r w:rsidRPr="00BA2E09">
        <w:rPr>
          <w:color w:val="000000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Целевые ориентиры                       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>на этапе завершения реализации РК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0"/>
          <w:szCs w:val="20"/>
        </w:rPr>
      </w:pPr>
      <w:r w:rsidRPr="00BA2E09">
        <w:rPr>
          <w:b/>
          <w:bCs/>
          <w:i/>
          <w:iCs/>
          <w:color w:val="000000"/>
          <w:sz w:val="20"/>
          <w:szCs w:val="20"/>
        </w:rPr>
        <w:t xml:space="preserve">(«Региональной программы дошкольного образования» </w:t>
      </w:r>
      <w:proofErr w:type="spellStart"/>
      <w:r w:rsidRPr="00BA2E09">
        <w:rPr>
          <w:b/>
          <w:bCs/>
          <w:i/>
          <w:iCs/>
          <w:color w:val="000000"/>
          <w:sz w:val="20"/>
          <w:szCs w:val="20"/>
        </w:rPr>
        <w:t>Р.К.Шаехова</w:t>
      </w:r>
      <w:proofErr w:type="spellEnd"/>
      <w:r w:rsidRPr="00BA2E09">
        <w:rPr>
          <w:b/>
          <w:bCs/>
          <w:i/>
          <w:iCs/>
          <w:color w:val="000000"/>
          <w:sz w:val="20"/>
          <w:szCs w:val="20"/>
        </w:rPr>
        <w:t>)</w:t>
      </w:r>
    </w:p>
    <w:p w:rsidR="00E503F0" w:rsidRPr="0036787A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16"/>
          <w:szCs w:val="16"/>
        </w:rPr>
      </w:pPr>
    </w:p>
    <w:p w:rsidR="00E503F0" w:rsidRPr="00BA2E09" w:rsidRDefault="00E503F0" w:rsidP="00E503F0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iCs/>
          <w:color w:val="000000"/>
        </w:rPr>
      </w:pPr>
      <w:r w:rsidRPr="00BA2E09">
        <w:rPr>
          <w:bCs/>
          <w:iCs/>
          <w:color w:val="000000"/>
        </w:rPr>
        <w:t xml:space="preserve">Обладает </w:t>
      </w:r>
      <w:proofErr w:type="gramStart"/>
      <w:r w:rsidRPr="00BA2E09">
        <w:rPr>
          <w:bCs/>
          <w:iCs/>
          <w:color w:val="000000"/>
        </w:rPr>
        <w:t>знаниями  моделирования</w:t>
      </w:r>
      <w:proofErr w:type="gramEnd"/>
      <w:r w:rsidRPr="00BA2E09">
        <w:rPr>
          <w:bCs/>
          <w:iCs/>
          <w:color w:val="000000"/>
        </w:rPr>
        <w:t xml:space="preserve"> позиции патриота своей страны через упорядочение представлений  о «Малой»  и «Большой Родине»;</w:t>
      </w:r>
    </w:p>
    <w:p w:rsidR="00E503F0" w:rsidRPr="00BA2E09" w:rsidRDefault="00E503F0" w:rsidP="00E503F0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iCs/>
          <w:color w:val="000000"/>
        </w:rPr>
      </w:pPr>
      <w:r w:rsidRPr="00BA2E09">
        <w:rPr>
          <w:bCs/>
          <w:iCs/>
          <w:color w:val="000000"/>
        </w:rPr>
        <w:lastRenderedPageBreak/>
        <w:t>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событиях;</w:t>
      </w:r>
    </w:p>
    <w:p w:rsidR="00E503F0" w:rsidRPr="00BA2E09" w:rsidRDefault="00E503F0" w:rsidP="00E503F0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iCs/>
          <w:color w:val="000000"/>
        </w:rPr>
      </w:pPr>
      <w:r w:rsidRPr="00BA2E09">
        <w:rPr>
          <w:bCs/>
          <w:iCs/>
          <w:color w:val="000000"/>
        </w:rPr>
        <w:t>Понимает значимость сохранения и передачи культурно-исторического наследия своей малой Родины от поколения к поколению;</w:t>
      </w:r>
    </w:p>
    <w:p w:rsidR="00E503F0" w:rsidRPr="00BA2E09" w:rsidRDefault="00E503F0" w:rsidP="00E503F0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iCs/>
          <w:color w:val="000000"/>
        </w:rPr>
      </w:pPr>
      <w:r w:rsidRPr="00BA2E09">
        <w:rPr>
          <w:bCs/>
          <w:iCs/>
          <w:color w:val="000000"/>
        </w:rPr>
        <w:t xml:space="preserve">Синтезирует </w:t>
      </w:r>
      <w:proofErr w:type="gramStart"/>
      <w:r w:rsidRPr="00BA2E09">
        <w:rPr>
          <w:bCs/>
          <w:iCs/>
          <w:color w:val="000000"/>
        </w:rPr>
        <w:t>представления  об</w:t>
      </w:r>
      <w:proofErr w:type="gramEnd"/>
      <w:r w:rsidRPr="00BA2E09">
        <w:rPr>
          <w:bCs/>
          <w:iCs/>
          <w:color w:val="000000"/>
        </w:rPr>
        <w:t xml:space="preserve"> особенностях  национальных промыслов Татарстана через развитие  ценностно – смыслового отношения к народным умельцам и предметам национального  искусства;</w:t>
      </w:r>
    </w:p>
    <w:p w:rsidR="00E503F0" w:rsidRPr="00BA2E09" w:rsidRDefault="00E503F0" w:rsidP="00E503F0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iCs/>
          <w:color w:val="000000"/>
        </w:rPr>
      </w:pPr>
      <w:r w:rsidRPr="00BA2E09">
        <w:rPr>
          <w:bCs/>
          <w:iCs/>
          <w:color w:val="000000"/>
        </w:rPr>
        <w:t xml:space="preserve">сформирована позиция неравнодушного участника природоохранной деятельности через систематизацию </w:t>
      </w:r>
      <w:proofErr w:type="gramStart"/>
      <w:r w:rsidRPr="00BA2E09">
        <w:rPr>
          <w:bCs/>
          <w:iCs/>
          <w:color w:val="000000"/>
        </w:rPr>
        <w:t>представлений  о</w:t>
      </w:r>
      <w:proofErr w:type="gramEnd"/>
      <w:r w:rsidRPr="00BA2E09">
        <w:rPr>
          <w:bCs/>
          <w:iCs/>
          <w:color w:val="000000"/>
        </w:rPr>
        <w:t xml:space="preserve"> флоре и фауне Татарстана;</w:t>
      </w:r>
    </w:p>
    <w:p w:rsidR="00E503F0" w:rsidRPr="00BA2E09" w:rsidRDefault="00E503F0" w:rsidP="00E503F0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  <w:iCs/>
          <w:color w:val="000000"/>
        </w:rPr>
      </w:pPr>
      <w:r w:rsidRPr="00BA2E09">
        <w:rPr>
          <w:bCs/>
          <w:iCs/>
          <w:color w:val="000000"/>
        </w:rPr>
        <w:t xml:space="preserve">Развито эмоционально – ценностного </w:t>
      </w:r>
      <w:proofErr w:type="gramStart"/>
      <w:r w:rsidRPr="00BA2E09">
        <w:rPr>
          <w:bCs/>
          <w:iCs/>
          <w:color w:val="000000"/>
        </w:rPr>
        <w:t>отношения  друг</w:t>
      </w:r>
      <w:proofErr w:type="gramEnd"/>
      <w:r w:rsidRPr="00BA2E09">
        <w:rPr>
          <w:bCs/>
          <w:iCs/>
          <w:color w:val="000000"/>
        </w:rPr>
        <w:t xml:space="preserve"> к другу в соответствии с гендерной принадлежностью.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Целевые ориентиры                       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на этапе завершения дошкольного образования по обучению детей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татарскому языку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0"/>
          <w:szCs w:val="20"/>
        </w:rPr>
      </w:pPr>
      <w:r w:rsidRPr="00BA2E09">
        <w:rPr>
          <w:b/>
          <w:bCs/>
          <w:i/>
          <w:iCs/>
          <w:color w:val="000000"/>
          <w:sz w:val="20"/>
          <w:szCs w:val="20"/>
        </w:rPr>
        <w:t xml:space="preserve">(Программа «Обучение русскоязычных детей татарскому языку в детском саду» </w:t>
      </w:r>
      <w:proofErr w:type="spellStart"/>
      <w:r w:rsidRPr="00BA2E09">
        <w:rPr>
          <w:b/>
          <w:bCs/>
          <w:i/>
          <w:iCs/>
          <w:color w:val="000000"/>
          <w:sz w:val="20"/>
          <w:szCs w:val="20"/>
        </w:rPr>
        <w:t>З.М.Зариповой</w:t>
      </w:r>
      <w:proofErr w:type="spellEnd"/>
      <w:r w:rsidRPr="00BA2E09">
        <w:rPr>
          <w:b/>
          <w:bCs/>
          <w:i/>
          <w:iCs/>
          <w:color w:val="000000"/>
          <w:sz w:val="20"/>
          <w:szCs w:val="20"/>
        </w:rPr>
        <w:t>)</w:t>
      </w:r>
    </w:p>
    <w:p w:rsidR="00E503F0" w:rsidRPr="0036787A" w:rsidRDefault="00E503F0" w:rsidP="00E503F0">
      <w:pPr>
        <w:spacing w:line="278" w:lineRule="exact"/>
        <w:ind w:right="20"/>
        <w:jc w:val="both"/>
        <w:rPr>
          <w:rFonts w:eastAsia="Calibri"/>
          <w:b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numPr>
          <w:ilvl w:val="0"/>
          <w:numId w:val="7"/>
        </w:numPr>
        <w:jc w:val="both"/>
        <w:rPr>
          <w:shd w:val="clear" w:color="auto" w:fill="FFFFFF"/>
          <w:lang w:eastAsia="en-US"/>
        </w:rPr>
      </w:pPr>
      <w:r w:rsidRPr="00BA2E09">
        <w:rPr>
          <w:shd w:val="clear" w:color="auto" w:fill="FFFFFF"/>
          <w:lang w:eastAsia="en-US"/>
        </w:rPr>
        <w:t>ребёнок проявляет уважение к людям другой национальности, к их культурным ценностям;</w:t>
      </w:r>
    </w:p>
    <w:p w:rsidR="00E503F0" w:rsidRPr="00BA2E09" w:rsidRDefault="00E503F0" w:rsidP="00E503F0">
      <w:pPr>
        <w:numPr>
          <w:ilvl w:val="0"/>
          <w:numId w:val="7"/>
        </w:numPr>
        <w:jc w:val="both"/>
        <w:rPr>
          <w:shd w:val="clear" w:color="auto" w:fill="FFFFFF"/>
          <w:lang w:eastAsia="en-US"/>
        </w:rPr>
      </w:pPr>
      <w:r w:rsidRPr="00BA2E09">
        <w:rPr>
          <w:shd w:val="clear" w:color="auto" w:fill="FFFFFF"/>
          <w:lang w:eastAsia="en-US"/>
        </w:rPr>
        <w:t xml:space="preserve">ребёнок понимает речь на татарском языке, </w:t>
      </w:r>
      <w:proofErr w:type="gramStart"/>
      <w:r w:rsidRPr="00BA2E09">
        <w:rPr>
          <w:shd w:val="clear" w:color="auto" w:fill="FFFFFF"/>
          <w:lang w:eastAsia="en-US"/>
        </w:rPr>
        <w:t>в пределах</w:t>
      </w:r>
      <w:proofErr w:type="gramEnd"/>
      <w:r w:rsidRPr="00BA2E09">
        <w:rPr>
          <w:shd w:val="clear" w:color="auto" w:fill="FFFFFF"/>
          <w:lang w:eastAsia="en-US"/>
        </w:rPr>
        <w:t xml:space="preserve"> изученных тем, задаёт вопросы на татарском языке;</w:t>
      </w:r>
    </w:p>
    <w:p w:rsidR="00E503F0" w:rsidRDefault="00E503F0" w:rsidP="00E503F0">
      <w:pPr>
        <w:numPr>
          <w:ilvl w:val="0"/>
          <w:numId w:val="7"/>
        </w:numPr>
        <w:jc w:val="both"/>
        <w:rPr>
          <w:shd w:val="clear" w:color="auto" w:fill="FFFFFF"/>
          <w:lang w:eastAsia="en-US"/>
        </w:rPr>
      </w:pPr>
      <w:r w:rsidRPr="00BA2E09">
        <w:rPr>
          <w:shd w:val="clear" w:color="auto" w:fill="FFFFFF"/>
          <w:lang w:eastAsia="en-US"/>
        </w:rPr>
        <w:t>у ребёнка формируется мотивация к дальнейшему обучению татарского языка на этапе школьного обучения.</w:t>
      </w:r>
    </w:p>
    <w:p w:rsidR="00E503F0" w:rsidRPr="00BA2E09" w:rsidRDefault="00E503F0" w:rsidP="00E503F0">
      <w:pPr>
        <w:ind w:left="720"/>
        <w:jc w:val="both"/>
        <w:rPr>
          <w:shd w:val="clear" w:color="auto" w:fill="FFFFFF"/>
          <w:lang w:eastAsia="en-US"/>
        </w:rPr>
      </w:pP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Целевые ориентиры 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i/>
          <w:i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по </w:t>
      </w:r>
      <w:proofErr w:type="gramStart"/>
      <w:r w:rsidRPr="00BA2E09">
        <w:rPr>
          <w:b/>
          <w:bCs/>
          <w:i/>
          <w:iCs/>
          <w:color w:val="000000"/>
          <w:sz w:val="28"/>
          <w:szCs w:val="28"/>
        </w:rPr>
        <w:t>приоритетному  познавательно</w:t>
      </w:r>
      <w:proofErr w:type="gramEnd"/>
      <w:r w:rsidRPr="00BA2E09">
        <w:rPr>
          <w:b/>
          <w:bCs/>
          <w:i/>
          <w:iCs/>
          <w:color w:val="000000"/>
          <w:sz w:val="28"/>
          <w:szCs w:val="28"/>
        </w:rPr>
        <w:t xml:space="preserve"> – речевому  направлению ДОУ                     </w:t>
      </w:r>
    </w:p>
    <w:p w:rsidR="00E503F0" w:rsidRDefault="00E503F0" w:rsidP="00E503F0">
      <w:pPr>
        <w:jc w:val="center"/>
        <w:rPr>
          <w:i/>
          <w:shd w:val="clear" w:color="auto" w:fill="FFFFFF"/>
          <w:lang w:eastAsia="en-US"/>
        </w:rPr>
      </w:pPr>
      <w:r w:rsidRPr="00BA2E09">
        <w:rPr>
          <w:i/>
          <w:shd w:val="clear" w:color="auto" w:fill="FFFFFF"/>
          <w:lang w:eastAsia="en-US"/>
        </w:rPr>
        <w:t>(Отражены в целевых ориентирах на этапе завершения дошкольного образования)</w:t>
      </w:r>
    </w:p>
    <w:p w:rsidR="00E503F0" w:rsidRPr="0036787A" w:rsidRDefault="00E503F0" w:rsidP="00E503F0">
      <w:pPr>
        <w:jc w:val="center"/>
        <w:rPr>
          <w:i/>
          <w:sz w:val="16"/>
          <w:szCs w:val="16"/>
          <w:shd w:val="clear" w:color="auto" w:fill="FFFFFF"/>
          <w:lang w:eastAsia="en-US"/>
        </w:rPr>
      </w:pPr>
    </w:p>
    <w:p w:rsidR="00E503F0" w:rsidRPr="00BA2E09" w:rsidRDefault="00E503F0" w:rsidP="00E503F0">
      <w:pPr>
        <w:jc w:val="both"/>
        <w:rPr>
          <w:shd w:val="clear" w:color="auto" w:fill="FFFFFF"/>
          <w:lang w:eastAsia="en-US"/>
        </w:rPr>
      </w:pPr>
      <w:r w:rsidRPr="00BA2E09">
        <w:rPr>
          <w:shd w:val="clear" w:color="auto" w:fill="FFFFFF"/>
          <w:lang w:eastAsia="en-US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Оценка индивидуального развития проводиться педагогами на основе наблюдений за детьми, один раз в год (в апреле месяце) на основании приказа руководителя. В начале учебного года (октябрь месяц) в рабочем порядке проводится промежуточная диагностика для составления индивидуального образовательного маршрута каждого ребенка группы.</w:t>
      </w:r>
    </w:p>
    <w:p w:rsidR="00E503F0" w:rsidRPr="0036787A" w:rsidRDefault="00E503F0" w:rsidP="00E503F0">
      <w:pPr>
        <w:rPr>
          <w:b/>
          <w:color w:val="FF0000"/>
          <w:sz w:val="16"/>
          <w:szCs w:val="16"/>
          <w:lang w:eastAsia="en-US"/>
        </w:rPr>
      </w:pPr>
    </w:p>
    <w:p w:rsidR="00E503F0" w:rsidRDefault="00E503F0" w:rsidP="00E503F0">
      <w:pPr>
        <w:jc w:val="center"/>
        <w:rPr>
          <w:b/>
          <w:color w:val="FF0000"/>
          <w:sz w:val="32"/>
          <w:szCs w:val="32"/>
          <w:lang w:eastAsia="en-US"/>
        </w:rPr>
      </w:pPr>
      <w:r w:rsidRPr="00BA2E09">
        <w:rPr>
          <w:b/>
          <w:color w:val="FF0000"/>
          <w:sz w:val="32"/>
          <w:szCs w:val="32"/>
          <w:lang w:eastAsia="en-US"/>
        </w:rPr>
        <w:t xml:space="preserve">Система </w:t>
      </w:r>
      <w:proofErr w:type="spellStart"/>
      <w:r w:rsidRPr="00BA2E09">
        <w:rPr>
          <w:b/>
          <w:color w:val="FF0000"/>
          <w:sz w:val="32"/>
          <w:szCs w:val="32"/>
          <w:lang w:eastAsia="en-US"/>
        </w:rPr>
        <w:t>воспитательно</w:t>
      </w:r>
      <w:proofErr w:type="spellEnd"/>
      <w:r w:rsidRPr="00BA2E09">
        <w:rPr>
          <w:b/>
          <w:color w:val="FF0000"/>
          <w:sz w:val="32"/>
          <w:szCs w:val="32"/>
          <w:lang w:eastAsia="en-US"/>
        </w:rPr>
        <w:t xml:space="preserve">-образовательной </w:t>
      </w:r>
      <w:proofErr w:type="gramStart"/>
      <w:r w:rsidRPr="00BA2E09">
        <w:rPr>
          <w:b/>
          <w:color w:val="FF0000"/>
          <w:sz w:val="32"/>
          <w:szCs w:val="32"/>
          <w:lang w:eastAsia="en-US"/>
        </w:rPr>
        <w:t>работы  по</w:t>
      </w:r>
      <w:proofErr w:type="gramEnd"/>
      <w:r w:rsidRPr="00BA2E09">
        <w:rPr>
          <w:b/>
          <w:color w:val="FF0000"/>
          <w:sz w:val="32"/>
          <w:szCs w:val="32"/>
          <w:lang w:eastAsia="en-US"/>
        </w:rPr>
        <w:t xml:space="preserve"> пяти образовательным областям.</w:t>
      </w:r>
    </w:p>
    <w:p w:rsidR="00E503F0" w:rsidRPr="0036787A" w:rsidRDefault="00E503F0" w:rsidP="00E503F0">
      <w:pPr>
        <w:jc w:val="center"/>
        <w:rPr>
          <w:b/>
          <w:color w:val="FF0000"/>
          <w:sz w:val="16"/>
          <w:szCs w:val="16"/>
          <w:lang w:eastAsia="en-US"/>
        </w:rPr>
      </w:pPr>
    </w:p>
    <w:p w:rsidR="00E503F0" w:rsidRPr="00BA2E09" w:rsidRDefault="00E503F0" w:rsidP="00E503F0">
      <w:pPr>
        <w:jc w:val="both"/>
        <w:rPr>
          <w:b/>
          <w:lang w:eastAsia="en-US"/>
        </w:rPr>
      </w:pPr>
      <w:proofErr w:type="gramStart"/>
      <w:r w:rsidRPr="00BA2E09">
        <w:rPr>
          <w:lang w:eastAsia="en-US"/>
        </w:rPr>
        <w:t>Дошкольное  учреждение</w:t>
      </w:r>
      <w:proofErr w:type="gramEnd"/>
      <w:r w:rsidRPr="00BA2E09">
        <w:rPr>
          <w:lang w:eastAsia="en-US"/>
        </w:rPr>
        <w:t xml:space="preserve"> строит свою работу в соответствии с федеральным государственным образовательным стандартом дошкольного образования и с учётом примерной общеобразовательной программы  дошкольного образования </w:t>
      </w:r>
      <w:r w:rsidRPr="00BA2E09">
        <w:rPr>
          <w:b/>
          <w:lang w:eastAsia="en-US"/>
        </w:rPr>
        <w:t xml:space="preserve">«От рождения до школы» под редакцией  Н.Е. </w:t>
      </w:r>
      <w:proofErr w:type="spellStart"/>
      <w:r w:rsidRPr="00BA2E09">
        <w:rPr>
          <w:b/>
          <w:lang w:eastAsia="en-US"/>
        </w:rPr>
        <w:t>Вераксы</w:t>
      </w:r>
      <w:proofErr w:type="spellEnd"/>
      <w:r w:rsidRPr="00BA2E09">
        <w:rPr>
          <w:b/>
          <w:lang w:eastAsia="en-US"/>
        </w:rPr>
        <w:t xml:space="preserve">, </w:t>
      </w:r>
      <w:proofErr w:type="spellStart"/>
      <w:r w:rsidRPr="00BA2E09">
        <w:rPr>
          <w:b/>
          <w:lang w:eastAsia="en-US"/>
        </w:rPr>
        <w:t>Т.С.Комаровой</w:t>
      </w:r>
      <w:proofErr w:type="spellEnd"/>
      <w:r w:rsidRPr="00BA2E09">
        <w:rPr>
          <w:b/>
          <w:lang w:eastAsia="en-US"/>
        </w:rPr>
        <w:t xml:space="preserve">, </w:t>
      </w:r>
      <w:proofErr w:type="spellStart"/>
      <w:r w:rsidRPr="00BA2E09">
        <w:rPr>
          <w:b/>
          <w:lang w:eastAsia="en-US"/>
        </w:rPr>
        <w:t>Н.А.Васильевой</w:t>
      </w:r>
      <w:proofErr w:type="spellEnd"/>
      <w:r w:rsidRPr="00BA2E09">
        <w:rPr>
          <w:b/>
          <w:lang w:eastAsia="en-US"/>
        </w:rPr>
        <w:t>.</w:t>
      </w:r>
      <w:r w:rsidRPr="00BA2E09">
        <w:rPr>
          <w:b/>
          <w:vertAlign w:val="superscript"/>
          <w:lang w:eastAsia="en-US"/>
        </w:rPr>
        <w:footnoteReference w:id="2"/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 xml:space="preserve">    </w:t>
      </w:r>
      <w:r>
        <w:rPr>
          <w:lang w:eastAsia="en-US"/>
        </w:rPr>
        <w:t xml:space="preserve">Основная </w:t>
      </w:r>
      <w:r w:rsidRPr="00BA2E09">
        <w:rPr>
          <w:lang w:eastAsia="en-US"/>
        </w:rPr>
        <w:t xml:space="preserve">образовательная программа </w:t>
      </w:r>
      <w:r w:rsidRPr="00BA2E09">
        <w:rPr>
          <w:b/>
          <w:lang w:eastAsia="en-US"/>
        </w:rPr>
        <w:t xml:space="preserve">(далее </w:t>
      </w:r>
      <w:proofErr w:type="gramStart"/>
      <w:r w:rsidRPr="00BA2E09">
        <w:rPr>
          <w:b/>
          <w:lang w:eastAsia="en-US"/>
        </w:rPr>
        <w:t>ООП)</w:t>
      </w:r>
      <w:r w:rsidRPr="00BA2E09">
        <w:rPr>
          <w:lang w:eastAsia="en-US"/>
        </w:rPr>
        <w:t xml:space="preserve">  МБДОУ</w:t>
      </w:r>
      <w:proofErr w:type="gramEnd"/>
      <w:r w:rsidRPr="00BA2E09">
        <w:rPr>
          <w:lang w:eastAsia="en-US"/>
        </w:rPr>
        <w:t xml:space="preserve"> </w:t>
      </w:r>
      <w:r>
        <w:rPr>
          <w:lang w:eastAsia="en-US"/>
        </w:rPr>
        <w:t xml:space="preserve">«Колосок» </w:t>
      </w:r>
      <w:r w:rsidRPr="00BA2E09">
        <w:rPr>
          <w:b/>
          <w:lang w:eastAsia="en-US"/>
        </w:rPr>
        <w:t>(далее ДОУ</w:t>
      </w:r>
      <w:r w:rsidRPr="00BA2E09">
        <w:rPr>
          <w:lang w:eastAsia="en-US"/>
        </w:rPr>
        <w:t xml:space="preserve">) определяет содержание и </w:t>
      </w:r>
      <w:r w:rsidRPr="00BA2E09">
        <w:rPr>
          <w:b/>
          <w:lang w:eastAsia="en-US"/>
        </w:rPr>
        <w:t>описание модели образовательного процесса</w:t>
      </w:r>
      <w:r w:rsidRPr="00BA2E09">
        <w:rPr>
          <w:lang w:eastAsia="en-US"/>
        </w:rPr>
        <w:t xml:space="preserve">, т. е. педагогической составляющей деятельности дошкольного образовательного учреждения. Основная её задача заключается в том, чтобы зафиксировать режим стабильного функционирования.  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 xml:space="preserve">   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 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lastRenderedPageBreak/>
        <w:t xml:space="preserve">    ООП ДОУ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</w:t>
      </w:r>
      <w:proofErr w:type="gramStart"/>
      <w:r w:rsidRPr="00BA2E09">
        <w:rPr>
          <w:lang w:eastAsia="en-US"/>
        </w:rPr>
        <w:t>необходимого  и</w:t>
      </w:r>
      <w:proofErr w:type="gramEnd"/>
      <w:r w:rsidRPr="00BA2E09">
        <w:rPr>
          <w:lang w:eastAsia="en-US"/>
        </w:rPr>
        <w:t xml:space="preserve">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r w:rsidRPr="00BA2E09">
        <w:rPr>
          <w:vertAlign w:val="superscript"/>
          <w:lang w:eastAsia="en-US"/>
        </w:rPr>
        <w:footnoteReference w:id="3"/>
      </w:r>
      <w:r w:rsidRPr="00BA2E09">
        <w:rPr>
          <w:lang w:eastAsia="en-US"/>
        </w:rPr>
        <w:t xml:space="preserve"> 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 xml:space="preserve">     Содержание </w:t>
      </w:r>
      <w:proofErr w:type="spellStart"/>
      <w:r w:rsidRPr="00BA2E09">
        <w:rPr>
          <w:lang w:eastAsia="en-US"/>
        </w:rPr>
        <w:t>психолого</w:t>
      </w:r>
      <w:proofErr w:type="spellEnd"/>
      <w:r w:rsidRPr="00BA2E09">
        <w:rPr>
          <w:lang w:eastAsia="en-US"/>
        </w:rPr>
        <w:t xml:space="preserve"> – педагогической работы распределено по пяти направлениям (</w:t>
      </w:r>
      <w:r w:rsidRPr="00BA2E09">
        <w:rPr>
          <w:b/>
          <w:lang w:eastAsia="en-US"/>
        </w:rPr>
        <w:t>далее Образовательные Области):</w:t>
      </w:r>
      <w:r w:rsidRPr="00BA2E09">
        <w:rPr>
          <w:lang w:eastAsia="en-US"/>
        </w:rPr>
        <w:t xml:space="preserve"> 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>«Физическое развитие».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>«Речевое развитие».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>«Социально – коммуникативное развитие».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>«Познавательное развитие».</w:t>
      </w:r>
    </w:p>
    <w:p w:rsidR="00E503F0" w:rsidRPr="00BA2E09" w:rsidRDefault="00E503F0" w:rsidP="00E503F0">
      <w:pPr>
        <w:jc w:val="both"/>
        <w:rPr>
          <w:lang w:eastAsia="en-US"/>
        </w:rPr>
      </w:pPr>
      <w:r w:rsidRPr="00BA2E09">
        <w:rPr>
          <w:lang w:eastAsia="en-US"/>
        </w:rPr>
        <w:t>«Художественно – эстетическое развитие».</w:t>
      </w:r>
    </w:p>
    <w:p w:rsidR="00E503F0" w:rsidRPr="0036787A" w:rsidRDefault="00E503F0" w:rsidP="00E503F0">
      <w:pPr>
        <w:autoSpaceDE w:val="0"/>
        <w:autoSpaceDN w:val="0"/>
        <w:adjustRightInd w:val="0"/>
        <w:rPr>
          <w:b/>
          <w:bCs/>
          <w:color w:val="000000"/>
          <w:sz w:val="16"/>
          <w:szCs w:val="16"/>
        </w:rPr>
      </w:pP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BA2E09">
        <w:rPr>
          <w:b/>
          <w:sz w:val="32"/>
          <w:szCs w:val="32"/>
        </w:rPr>
        <w:t xml:space="preserve">             «Физическое развитие»</w:t>
      </w:r>
      <w:r w:rsidRPr="00BA2E09">
        <w:rPr>
          <w:b/>
          <w:sz w:val="32"/>
          <w:szCs w:val="32"/>
          <w:vertAlign w:val="superscript"/>
        </w:rPr>
        <w:footnoteReference w:id="4"/>
      </w: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</w:pPr>
      <w:r w:rsidRPr="00BA2E09">
        <w:t xml:space="preserve"> </w:t>
      </w:r>
      <w:r w:rsidRPr="00BA2E09">
        <w:rPr>
          <w:b/>
          <w:bCs/>
          <w:color w:val="000000"/>
        </w:rPr>
        <w:t>Цель:</w:t>
      </w:r>
      <w:r w:rsidRPr="00BA2E09">
        <w:t xml:space="preserve"> </w:t>
      </w:r>
      <w:r w:rsidRPr="00BA2E09">
        <w:rPr>
          <w:bCs/>
          <w:i/>
          <w:iCs/>
          <w:color w:val="000000"/>
        </w:rPr>
        <w:t>гармоничное физическое развитие детей</w:t>
      </w:r>
    </w:p>
    <w:p w:rsidR="00E503F0" w:rsidRPr="0036787A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rPr>
          <w:sz w:val="16"/>
          <w:szCs w:val="16"/>
        </w:rPr>
      </w:pP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color w:val="000000"/>
          <w:sz w:val="28"/>
          <w:szCs w:val="28"/>
        </w:rPr>
        <w:t>Задачи физического развития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E503F0" w:rsidRPr="0036787A" w:rsidRDefault="00E503F0" w:rsidP="00E503F0">
      <w:pPr>
        <w:autoSpaceDE w:val="0"/>
        <w:autoSpaceDN w:val="0"/>
        <w:adjustRightInd w:val="0"/>
        <w:jc w:val="center"/>
        <w:rPr>
          <w:bCs/>
          <w:i/>
          <w:color w:val="000000"/>
        </w:rPr>
      </w:pPr>
      <w:r w:rsidRPr="00BA2E09">
        <w:rPr>
          <w:bCs/>
          <w:i/>
          <w:color w:val="000000"/>
        </w:rPr>
        <w:t>(ФГОС дошкольного образования п.2.6)</w:t>
      </w:r>
    </w:p>
    <w:p w:rsidR="00E503F0" w:rsidRPr="00BA2E09" w:rsidRDefault="00E503F0" w:rsidP="00E503F0">
      <w:pPr>
        <w:numPr>
          <w:ilvl w:val="0"/>
          <w:numId w:val="9"/>
        </w:numPr>
        <w:jc w:val="both"/>
        <w:rPr>
          <w:lang w:eastAsia="en-US"/>
        </w:rPr>
      </w:pPr>
      <w:r w:rsidRPr="00BA2E09">
        <w:rPr>
          <w:lang w:eastAsia="en-US"/>
        </w:rPr>
        <w:t xml:space="preserve">Приобретение опыта в следующих видах деятельности детей: </w:t>
      </w:r>
    </w:p>
    <w:p w:rsidR="00E503F0" w:rsidRPr="00BA2E09" w:rsidRDefault="00E503F0" w:rsidP="00E503F0">
      <w:pPr>
        <w:ind w:left="720"/>
        <w:jc w:val="both"/>
        <w:rPr>
          <w:lang w:eastAsia="en-US"/>
        </w:rPr>
      </w:pPr>
      <w:r w:rsidRPr="00BA2E09">
        <w:rPr>
          <w:lang w:eastAsia="en-US"/>
        </w:rPr>
        <w:t xml:space="preserve">-двигательной, направленной на </w:t>
      </w:r>
      <w:proofErr w:type="gramStart"/>
      <w:r w:rsidRPr="00BA2E09">
        <w:rPr>
          <w:lang w:eastAsia="en-US"/>
        </w:rPr>
        <w:t>развитие  координации</w:t>
      </w:r>
      <w:proofErr w:type="gramEnd"/>
      <w:r w:rsidRPr="00BA2E09">
        <w:rPr>
          <w:lang w:eastAsia="en-US"/>
        </w:rPr>
        <w:t xml:space="preserve"> и гибкости;</w:t>
      </w:r>
    </w:p>
    <w:p w:rsidR="00E503F0" w:rsidRPr="00BA2E09" w:rsidRDefault="00E503F0" w:rsidP="00E503F0">
      <w:pPr>
        <w:ind w:left="720"/>
        <w:jc w:val="both"/>
        <w:rPr>
          <w:lang w:eastAsia="en-US"/>
        </w:rPr>
      </w:pPr>
      <w:r w:rsidRPr="00BA2E09">
        <w:rPr>
          <w:lang w:eastAsia="en-US"/>
        </w:rPr>
        <w:t>-способствующих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рук;</w:t>
      </w:r>
    </w:p>
    <w:p w:rsidR="00E503F0" w:rsidRPr="00BA2E09" w:rsidRDefault="00E503F0" w:rsidP="00E503F0">
      <w:pPr>
        <w:ind w:left="720"/>
        <w:jc w:val="both"/>
        <w:rPr>
          <w:lang w:eastAsia="en-US"/>
        </w:rPr>
      </w:pPr>
      <w:r w:rsidRPr="00BA2E09">
        <w:rPr>
          <w:lang w:eastAsia="en-US"/>
        </w:rPr>
        <w:t>-связанных с правильным, не наносящем ущерба организму, выполнением основных движений (ходьба, мягкие прыжки, повороты в обе стороны).</w:t>
      </w:r>
    </w:p>
    <w:p w:rsidR="00E503F0" w:rsidRPr="00BA2E09" w:rsidRDefault="00E503F0" w:rsidP="00E503F0">
      <w:pPr>
        <w:numPr>
          <w:ilvl w:val="0"/>
          <w:numId w:val="9"/>
        </w:numPr>
        <w:jc w:val="both"/>
        <w:rPr>
          <w:lang w:eastAsia="en-US"/>
        </w:rPr>
      </w:pPr>
      <w:r w:rsidRPr="00BA2E09">
        <w:rPr>
          <w:lang w:eastAsia="en-US"/>
        </w:rPr>
        <w:t>Формирование начальных представлений о некоторых видах спорта, овладение подвижными играми с правилами.</w:t>
      </w:r>
    </w:p>
    <w:p w:rsidR="00E503F0" w:rsidRPr="00BA2E09" w:rsidRDefault="00E503F0" w:rsidP="00E503F0">
      <w:pPr>
        <w:numPr>
          <w:ilvl w:val="0"/>
          <w:numId w:val="9"/>
        </w:numPr>
        <w:jc w:val="both"/>
        <w:rPr>
          <w:lang w:eastAsia="en-US"/>
        </w:rPr>
      </w:pPr>
      <w:r w:rsidRPr="00BA2E09">
        <w:rPr>
          <w:lang w:eastAsia="en-US"/>
        </w:rPr>
        <w:t xml:space="preserve">Становление целенаправленности и </w:t>
      </w:r>
      <w:proofErr w:type="spellStart"/>
      <w:r w:rsidRPr="00BA2E09">
        <w:rPr>
          <w:lang w:eastAsia="en-US"/>
        </w:rPr>
        <w:t>саморегуляции</w:t>
      </w:r>
      <w:proofErr w:type="spellEnd"/>
      <w:r w:rsidRPr="00BA2E09">
        <w:rPr>
          <w:lang w:eastAsia="en-US"/>
        </w:rPr>
        <w:t xml:space="preserve"> в двигательной сфере. </w:t>
      </w:r>
    </w:p>
    <w:p w:rsidR="00E503F0" w:rsidRPr="00BA2E09" w:rsidRDefault="00E503F0" w:rsidP="00E503F0">
      <w:pPr>
        <w:numPr>
          <w:ilvl w:val="0"/>
          <w:numId w:val="9"/>
        </w:numPr>
        <w:jc w:val="both"/>
        <w:rPr>
          <w:lang w:eastAsia="en-US"/>
        </w:rPr>
      </w:pPr>
      <w:r w:rsidRPr="00BA2E09">
        <w:rPr>
          <w:lang w:eastAsia="en-US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E503F0" w:rsidRPr="0036787A" w:rsidRDefault="00E503F0" w:rsidP="00E503F0">
      <w:pPr>
        <w:autoSpaceDE w:val="0"/>
        <w:autoSpaceDN w:val="0"/>
        <w:adjustRightInd w:val="0"/>
        <w:rPr>
          <w:b/>
          <w:bCs/>
          <w:color w:val="000000"/>
          <w:sz w:val="16"/>
          <w:szCs w:val="16"/>
        </w:rPr>
      </w:pP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center"/>
        <w:rPr>
          <w:sz w:val="32"/>
          <w:szCs w:val="32"/>
        </w:rPr>
      </w:pPr>
      <w:r w:rsidRPr="00BA2E09">
        <w:rPr>
          <w:b/>
          <w:sz w:val="32"/>
          <w:szCs w:val="32"/>
        </w:rPr>
        <w:t>«Речевое развитие»</w:t>
      </w:r>
      <w:r w:rsidRPr="00BA2E09">
        <w:rPr>
          <w:b/>
          <w:sz w:val="32"/>
          <w:szCs w:val="32"/>
          <w:vertAlign w:val="superscript"/>
        </w:rPr>
        <w:footnoteReference w:id="5"/>
      </w: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rPr>
          <w:bCs/>
          <w:color w:val="000000"/>
        </w:rPr>
      </w:pPr>
      <w:r w:rsidRPr="00BA2E09">
        <w:rPr>
          <w:b/>
          <w:bCs/>
          <w:color w:val="000000"/>
        </w:rPr>
        <w:t xml:space="preserve">Цель: </w:t>
      </w:r>
      <w:r w:rsidRPr="00BA2E09">
        <w:rPr>
          <w:bCs/>
          <w:i/>
          <w:color w:val="000000"/>
        </w:rPr>
        <w:t>формирование устной речи и навыков речевого общения с окружающими на     основе овладения литературным языком своего народа</w:t>
      </w:r>
    </w:p>
    <w:p w:rsidR="00E503F0" w:rsidRPr="0036787A" w:rsidRDefault="00E503F0" w:rsidP="00E503F0">
      <w:pPr>
        <w:spacing w:line="278" w:lineRule="exact"/>
        <w:ind w:right="20"/>
        <w:jc w:val="both"/>
        <w:rPr>
          <w:sz w:val="16"/>
          <w:szCs w:val="16"/>
        </w:rPr>
      </w:pPr>
    </w:p>
    <w:p w:rsidR="00E503F0" w:rsidRPr="00BA2E09" w:rsidRDefault="00E503F0" w:rsidP="00E503F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                                                  </w:t>
      </w:r>
      <w:r w:rsidRPr="00BA2E09">
        <w:rPr>
          <w:b/>
          <w:bCs/>
          <w:color w:val="000000"/>
          <w:sz w:val="28"/>
          <w:szCs w:val="28"/>
        </w:rPr>
        <w:t>Задачи речевого развития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E503F0" w:rsidRPr="0036787A" w:rsidRDefault="00E503F0" w:rsidP="00E503F0">
      <w:pPr>
        <w:autoSpaceDE w:val="0"/>
        <w:autoSpaceDN w:val="0"/>
        <w:adjustRightInd w:val="0"/>
        <w:jc w:val="center"/>
        <w:rPr>
          <w:bCs/>
          <w:i/>
          <w:color w:val="000000"/>
        </w:rPr>
      </w:pPr>
      <w:r w:rsidRPr="00BA2E09">
        <w:rPr>
          <w:bCs/>
          <w:i/>
          <w:color w:val="000000"/>
        </w:rPr>
        <w:t>(ФГОС дошкольного образования п.2.6)</w:t>
      </w:r>
    </w:p>
    <w:p w:rsidR="00E503F0" w:rsidRPr="00BA2E09" w:rsidRDefault="00E503F0" w:rsidP="00E503F0">
      <w:pPr>
        <w:numPr>
          <w:ilvl w:val="0"/>
          <w:numId w:val="1"/>
        </w:numPr>
        <w:spacing w:line="278" w:lineRule="exact"/>
        <w:ind w:right="20"/>
        <w:jc w:val="both"/>
      </w:pPr>
      <w:r w:rsidRPr="00BA2E09">
        <w:t>Речевое развитие включает владение речью как средством общения и культуры.</w:t>
      </w:r>
    </w:p>
    <w:p w:rsidR="00E503F0" w:rsidRPr="00BA2E09" w:rsidRDefault="00E503F0" w:rsidP="00E503F0">
      <w:pPr>
        <w:numPr>
          <w:ilvl w:val="0"/>
          <w:numId w:val="1"/>
        </w:numPr>
        <w:spacing w:line="278" w:lineRule="exact"/>
        <w:ind w:right="20"/>
        <w:jc w:val="both"/>
      </w:pPr>
      <w:r w:rsidRPr="00BA2E09">
        <w:t>Обогащение активного словаря.</w:t>
      </w:r>
    </w:p>
    <w:p w:rsidR="00E503F0" w:rsidRPr="00BA2E09" w:rsidRDefault="00E503F0" w:rsidP="00E503F0">
      <w:pPr>
        <w:numPr>
          <w:ilvl w:val="0"/>
          <w:numId w:val="1"/>
        </w:numPr>
        <w:spacing w:line="278" w:lineRule="exact"/>
        <w:ind w:right="20"/>
        <w:jc w:val="both"/>
      </w:pPr>
      <w:r w:rsidRPr="00BA2E09">
        <w:t>Развитие связной, грамматичес</w:t>
      </w:r>
      <w:r w:rsidRPr="00BA2E09">
        <w:softHyphen/>
        <w:t>ки правильной диалогической и монологической речи.</w:t>
      </w:r>
    </w:p>
    <w:p w:rsidR="00E503F0" w:rsidRPr="00BA2E09" w:rsidRDefault="00E503F0" w:rsidP="00E503F0">
      <w:pPr>
        <w:numPr>
          <w:ilvl w:val="0"/>
          <w:numId w:val="1"/>
        </w:numPr>
        <w:spacing w:line="278" w:lineRule="exact"/>
        <w:ind w:right="20"/>
        <w:jc w:val="both"/>
      </w:pPr>
      <w:r w:rsidRPr="00BA2E09">
        <w:t>Развитие речевого творчества.</w:t>
      </w:r>
    </w:p>
    <w:p w:rsidR="00E503F0" w:rsidRPr="00BA2E09" w:rsidRDefault="00E503F0" w:rsidP="00E503F0">
      <w:pPr>
        <w:numPr>
          <w:ilvl w:val="0"/>
          <w:numId w:val="1"/>
        </w:numPr>
        <w:spacing w:line="278" w:lineRule="exact"/>
        <w:ind w:right="20"/>
        <w:jc w:val="both"/>
      </w:pPr>
      <w:r w:rsidRPr="00BA2E09">
        <w:t>Развитие звуковой и интонационной культуры речи, фонемати</w:t>
      </w:r>
      <w:r w:rsidRPr="00BA2E09">
        <w:softHyphen/>
        <w:t xml:space="preserve">ческого слуха. </w:t>
      </w:r>
    </w:p>
    <w:p w:rsidR="00E503F0" w:rsidRPr="00BA2E09" w:rsidRDefault="00E503F0" w:rsidP="00E503F0">
      <w:pPr>
        <w:numPr>
          <w:ilvl w:val="0"/>
          <w:numId w:val="1"/>
        </w:numPr>
        <w:spacing w:line="278" w:lineRule="exact"/>
        <w:ind w:right="20"/>
        <w:jc w:val="both"/>
      </w:pPr>
      <w:r w:rsidRPr="00BA2E09">
        <w:t>Знакомство с книжной культурой, детской литературой, по</w:t>
      </w:r>
      <w:r w:rsidRPr="00BA2E09">
        <w:softHyphen/>
        <w:t>нимание на слух текстов различных жанров детской литературы.</w:t>
      </w:r>
    </w:p>
    <w:p w:rsidR="00E503F0" w:rsidRPr="00BA2E09" w:rsidRDefault="00E503F0" w:rsidP="00E503F0">
      <w:pPr>
        <w:numPr>
          <w:ilvl w:val="0"/>
          <w:numId w:val="1"/>
        </w:numPr>
        <w:spacing w:line="278" w:lineRule="exact"/>
        <w:ind w:right="20"/>
        <w:jc w:val="both"/>
      </w:pPr>
      <w:r w:rsidRPr="00BA2E09">
        <w:lastRenderedPageBreak/>
        <w:t>Формиро</w:t>
      </w:r>
      <w:r w:rsidRPr="00BA2E09">
        <w:softHyphen/>
        <w:t>вание звуковой аналитико-синтетической активности как предпосылки обучения грамоте.</w:t>
      </w:r>
    </w:p>
    <w:p w:rsidR="00E503F0" w:rsidRPr="0036787A" w:rsidRDefault="00E503F0" w:rsidP="00E503F0">
      <w:pPr>
        <w:spacing w:line="278" w:lineRule="exact"/>
        <w:ind w:right="20"/>
        <w:jc w:val="both"/>
        <w:rPr>
          <w:sz w:val="16"/>
          <w:szCs w:val="16"/>
        </w:rPr>
      </w:pP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rPr>
          <w:sz w:val="32"/>
          <w:szCs w:val="32"/>
        </w:rPr>
      </w:pPr>
      <w:r w:rsidRPr="00BA2E09">
        <w:rPr>
          <w:b/>
          <w:sz w:val="32"/>
          <w:szCs w:val="32"/>
        </w:rPr>
        <w:t xml:space="preserve">                                    </w:t>
      </w:r>
      <w:r w:rsidRPr="00BA2E09">
        <w:rPr>
          <w:sz w:val="32"/>
          <w:szCs w:val="32"/>
        </w:rPr>
        <w:t>ОБРАЗОВАТЕЛЬНАЯ ОБЛАСТЬ</w:t>
      </w: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BA2E09">
        <w:rPr>
          <w:b/>
          <w:sz w:val="32"/>
          <w:szCs w:val="32"/>
        </w:rPr>
        <w:t xml:space="preserve">     «Социально – коммуникативное развитие»</w:t>
      </w:r>
      <w:r w:rsidRPr="00BA2E09">
        <w:rPr>
          <w:b/>
          <w:sz w:val="32"/>
          <w:szCs w:val="32"/>
          <w:vertAlign w:val="superscript"/>
        </w:rPr>
        <w:footnoteReference w:id="6"/>
      </w: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both"/>
      </w:pPr>
      <w:r w:rsidRPr="00BA2E09">
        <w:rPr>
          <w:b/>
          <w:sz w:val="28"/>
          <w:szCs w:val="28"/>
        </w:rPr>
        <w:t xml:space="preserve"> </w:t>
      </w:r>
      <w:r w:rsidRPr="00BA2E09">
        <w:rPr>
          <w:b/>
        </w:rPr>
        <w:t xml:space="preserve">ЦЕЛЬ: </w:t>
      </w:r>
      <w:r w:rsidRPr="00BA2E09">
        <w:rPr>
          <w:bCs/>
          <w:i/>
        </w:rPr>
        <w:t>позитивная социализация детей дошкольного возраста, приобщение детей к социокультурным нормам, традициям семьи, общества и государства.</w:t>
      </w:r>
    </w:p>
    <w:p w:rsidR="00E503F0" w:rsidRPr="0036787A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both"/>
        <w:rPr>
          <w:b/>
          <w:i/>
          <w:sz w:val="16"/>
          <w:szCs w:val="16"/>
        </w:rPr>
      </w:pPr>
    </w:p>
    <w:p w:rsidR="00E503F0" w:rsidRPr="00BA2E09" w:rsidRDefault="00E503F0" w:rsidP="00E503F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                             </w:t>
      </w:r>
      <w:r w:rsidRPr="00BA2E09">
        <w:rPr>
          <w:b/>
          <w:bCs/>
          <w:color w:val="000000"/>
          <w:sz w:val="28"/>
          <w:szCs w:val="28"/>
        </w:rPr>
        <w:t>Задачи социально – коммуникативного развития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Cs/>
          <w:i/>
          <w:color w:val="000000"/>
        </w:rPr>
      </w:pPr>
      <w:r w:rsidRPr="00BA2E09">
        <w:rPr>
          <w:bCs/>
          <w:i/>
          <w:color w:val="000000"/>
        </w:rPr>
        <w:t>(ФГОС дошкольного образования п.2.6)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>Усвоение норм и ценностей, принятых в обществе, включая моральные и нравственные цен</w:t>
      </w:r>
      <w:r w:rsidRPr="00BA2E09">
        <w:softHyphen/>
        <w:t xml:space="preserve">ности. 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>Развитие общения и взаимодействия ребенка со взрослыми и сверс</w:t>
      </w:r>
      <w:r w:rsidRPr="00BA2E09">
        <w:softHyphen/>
        <w:t>тниками.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 xml:space="preserve">Становление самостоятельности, целенаправленности и </w:t>
      </w:r>
      <w:proofErr w:type="spellStart"/>
      <w:r w:rsidRPr="00BA2E09">
        <w:t>саморе</w:t>
      </w:r>
      <w:r w:rsidRPr="00BA2E09">
        <w:softHyphen/>
        <w:t>гуляции</w:t>
      </w:r>
      <w:proofErr w:type="spellEnd"/>
      <w:r w:rsidRPr="00BA2E09">
        <w:t xml:space="preserve"> собственных действий.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>Развитие социального и эмоционального интеллекта, эмоциональной отзывчивости, сопереживания.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 xml:space="preserve"> Формирование готовности к совместной деятельности со сверстниками.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 xml:space="preserve"> Формирование уважительного отношения и чувства принадлежности к своей семье и к со</w:t>
      </w:r>
      <w:r w:rsidRPr="00BA2E09">
        <w:softHyphen/>
        <w:t>обществу детей и взрослых в Организации.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>Формирование позитивных ус</w:t>
      </w:r>
      <w:r w:rsidRPr="00BA2E09">
        <w:softHyphen/>
        <w:t>тановок к различным видам труда и творчества.</w:t>
      </w:r>
    </w:p>
    <w:p w:rsidR="00E503F0" w:rsidRPr="00BA2E09" w:rsidRDefault="00E503F0" w:rsidP="00E503F0">
      <w:pPr>
        <w:numPr>
          <w:ilvl w:val="0"/>
          <w:numId w:val="2"/>
        </w:numPr>
        <w:ind w:right="20"/>
        <w:jc w:val="both"/>
      </w:pPr>
      <w:r w:rsidRPr="00BA2E09">
        <w:t xml:space="preserve"> Формирование основ безо</w:t>
      </w:r>
      <w:r w:rsidRPr="00BA2E09">
        <w:softHyphen/>
        <w:t>пасного поведения в быту, социуме, природе.</w:t>
      </w:r>
    </w:p>
    <w:p w:rsidR="00E503F0" w:rsidRPr="0036787A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rPr>
          <w:sz w:val="16"/>
          <w:szCs w:val="16"/>
        </w:rPr>
      </w:pP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center"/>
        <w:rPr>
          <w:sz w:val="32"/>
          <w:szCs w:val="32"/>
        </w:rPr>
      </w:pPr>
      <w:r w:rsidRPr="00BA2E09">
        <w:rPr>
          <w:sz w:val="32"/>
          <w:szCs w:val="32"/>
        </w:rPr>
        <w:t>ОБРАЗОВАТЕЛЬНАЯ ОБЛАСТЬ</w:t>
      </w: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BA2E09">
        <w:rPr>
          <w:b/>
          <w:sz w:val="32"/>
          <w:szCs w:val="32"/>
        </w:rPr>
        <w:t xml:space="preserve">   «Познавательное развитие»</w:t>
      </w:r>
      <w:r w:rsidRPr="00BA2E09">
        <w:rPr>
          <w:b/>
          <w:sz w:val="32"/>
          <w:szCs w:val="32"/>
          <w:vertAlign w:val="superscript"/>
        </w:rPr>
        <w:footnoteReference w:id="7"/>
      </w:r>
    </w:p>
    <w:p w:rsidR="00E503F0" w:rsidRPr="0036787A" w:rsidRDefault="00E503F0" w:rsidP="00E503F0">
      <w:pPr>
        <w:widowControl w:val="0"/>
        <w:autoSpaceDE w:val="0"/>
        <w:autoSpaceDN w:val="0"/>
        <w:adjustRightInd w:val="0"/>
        <w:jc w:val="both"/>
        <w:rPr>
          <w:b/>
          <w:sz w:val="16"/>
          <w:szCs w:val="16"/>
          <w:u w:val="single"/>
        </w:rPr>
      </w:pPr>
    </w:p>
    <w:p w:rsidR="00E503F0" w:rsidRPr="0036787A" w:rsidRDefault="00E503F0" w:rsidP="00E503F0">
      <w:pPr>
        <w:widowControl w:val="0"/>
        <w:autoSpaceDE w:val="0"/>
        <w:autoSpaceDN w:val="0"/>
        <w:adjustRightInd w:val="0"/>
        <w:jc w:val="both"/>
      </w:pPr>
      <w:r w:rsidRPr="00BA2E09">
        <w:rPr>
          <w:b/>
        </w:rPr>
        <w:t xml:space="preserve">ЦЕЛЬ: </w:t>
      </w:r>
      <w:r w:rsidRPr="00BA2E09">
        <w:rPr>
          <w:i/>
        </w:rPr>
        <w:t>развитие познавательных интересов и познавательных способностей детей, которые можно подразделить на сенсорные, интеллектуально – познавательные и интеллектуально - творческие</w:t>
      </w:r>
    </w:p>
    <w:p w:rsidR="00E503F0" w:rsidRPr="00BA2E09" w:rsidRDefault="00E503F0" w:rsidP="00E503F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i/>
          <w:iCs/>
          <w:color w:val="000000"/>
          <w:sz w:val="28"/>
          <w:szCs w:val="28"/>
        </w:rPr>
        <w:t xml:space="preserve">                                          </w:t>
      </w:r>
      <w:r w:rsidRPr="00BA2E09">
        <w:rPr>
          <w:b/>
          <w:bCs/>
          <w:color w:val="000000"/>
          <w:sz w:val="28"/>
          <w:szCs w:val="28"/>
        </w:rPr>
        <w:t>Задачи познавательного развития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Cs/>
          <w:i/>
          <w:color w:val="000000"/>
        </w:rPr>
      </w:pPr>
      <w:r w:rsidRPr="00BA2E09">
        <w:rPr>
          <w:bCs/>
          <w:i/>
          <w:color w:val="000000"/>
        </w:rPr>
        <w:t>(ФГОС дошкольного образования п.2.6)</w:t>
      </w:r>
    </w:p>
    <w:p w:rsidR="00E503F0" w:rsidRPr="00BA2E09" w:rsidRDefault="00E503F0" w:rsidP="00E503F0">
      <w:pPr>
        <w:widowControl w:val="0"/>
        <w:autoSpaceDE w:val="0"/>
        <w:autoSpaceDN w:val="0"/>
        <w:adjustRightInd w:val="0"/>
        <w:jc w:val="both"/>
        <w:rPr>
          <w:b/>
          <w:u w:val="single"/>
        </w:rPr>
      </w:pPr>
    </w:p>
    <w:p w:rsidR="00E503F0" w:rsidRPr="00BA2E09" w:rsidRDefault="00E503F0" w:rsidP="00E503F0">
      <w:pPr>
        <w:numPr>
          <w:ilvl w:val="0"/>
          <w:numId w:val="3"/>
        </w:numPr>
        <w:spacing w:line="278" w:lineRule="exact"/>
        <w:ind w:right="20"/>
        <w:jc w:val="both"/>
      </w:pPr>
      <w:r w:rsidRPr="00BA2E09">
        <w:t>Развитие интересов детей, любознательности и познавательной мотивации</w:t>
      </w:r>
    </w:p>
    <w:p w:rsidR="00E503F0" w:rsidRPr="00BA2E09" w:rsidRDefault="00E503F0" w:rsidP="00E503F0">
      <w:pPr>
        <w:numPr>
          <w:ilvl w:val="0"/>
          <w:numId w:val="3"/>
        </w:numPr>
        <w:spacing w:line="278" w:lineRule="exact"/>
        <w:ind w:right="20"/>
        <w:jc w:val="both"/>
      </w:pPr>
      <w:r w:rsidRPr="00BA2E09">
        <w:t>Формирование познава</w:t>
      </w:r>
      <w:r w:rsidRPr="00BA2E09">
        <w:softHyphen/>
        <w:t>тельных действий, становление сознания.</w:t>
      </w:r>
    </w:p>
    <w:p w:rsidR="00E503F0" w:rsidRPr="00BA2E09" w:rsidRDefault="00E503F0" w:rsidP="00E503F0">
      <w:pPr>
        <w:numPr>
          <w:ilvl w:val="0"/>
          <w:numId w:val="3"/>
        </w:numPr>
        <w:spacing w:line="278" w:lineRule="exact"/>
        <w:ind w:right="20"/>
        <w:jc w:val="both"/>
      </w:pPr>
      <w:r w:rsidRPr="00BA2E09">
        <w:t>Развитие воображения и твор</w:t>
      </w:r>
      <w:r w:rsidRPr="00BA2E09">
        <w:softHyphen/>
        <w:t>ческой активности.</w:t>
      </w:r>
    </w:p>
    <w:p w:rsidR="00E503F0" w:rsidRPr="00BA2E09" w:rsidRDefault="00E503F0" w:rsidP="00E503F0">
      <w:pPr>
        <w:numPr>
          <w:ilvl w:val="0"/>
          <w:numId w:val="3"/>
        </w:numPr>
        <w:spacing w:line="278" w:lineRule="exact"/>
        <w:ind w:right="20"/>
        <w:jc w:val="both"/>
      </w:pPr>
      <w:r w:rsidRPr="00BA2E09">
        <w:t>Формирование первичных представлений о себе, дру</w:t>
      </w:r>
      <w:r w:rsidRPr="00BA2E09"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BA2E09"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BA2E09">
        <w:softHyphen/>
        <w:t>венных традициях и праздниках.</w:t>
      </w:r>
    </w:p>
    <w:p w:rsidR="00E503F0" w:rsidRPr="00BA2E09" w:rsidRDefault="00E503F0" w:rsidP="00E503F0">
      <w:pPr>
        <w:numPr>
          <w:ilvl w:val="0"/>
          <w:numId w:val="3"/>
        </w:numPr>
        <w:spacing w:line="278" w:lineRule="exact"/>
        <w:ind w:right="20"/>
        <w:jc w:val="both"/>
      </w:pPr>
      <w:r w:rsidRPr="00BA2E09">
        <w:t>Формирование первичных представлений о планете Земля как общем доме людей, об особенностях ее природы, многообразии стран и народов мира.</w:t>
      </w:r>
    </w:p>
    <w:p w:rsidR="00E503F0" w:rsidRPr="0036787A" w:rsidRDefault="00E503F0" w:rsidP="00E503F0">
      <w:pPr>
        <w:autoSpaceDE w:val="0"/>
        <w:autoSpaceDN w:val="0"/>
        <w:adjustRightInd w:val="0"/>
        <w:jc w:val="center"/>
        <w:rPr>
          <w:b/>
          <w:bCs/>
          <w:color w:val="000000"/>
          <w:sz w:val="16"/>
          <w:szCs w:val="16"/>
        </w:rPr>
      </w:pP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center"/>
        <w:rPr>
          <w:sz w:val="32"/>
          <w:szCs w:val="32"/>
        </w:rPr>
      </w:pPr>
      <w:r w:rsidRPr="00BA2E09">
        <w:rPr>
          <w:sz w:val="32"/>
          <w:szCs w:val="32"/>
        </w:rPr>
        <w:t>ОБРАЗОВАТЕЛЬНАЯ ОБЛАСТЬ</w:t>
      </w:r>
    </w:p>
    <w:p w:rsidR="00E503F0" w:rsidRPr="00BA2E09" w:rsidRDefault="00E503F0" w:rsidP="00E503F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BA2E09">
        <w:rPr>
          <w:b/>
          <w:sz w:val="32"/>
          <w:szCs w:val="32"/>
        </w:rPr>
        <w:lastRenderedPageBreak/>
        <w:t xml:space="preserve">   «Художественно – эстетическое развитие»</w:t>
      </w:r>
      <w:r w:rsidRPr="00BA2E09">
        <w:rPr>
          <w:b/>
          <w:sz w:val="32"/>
          <w:szCs w:val="32"/>
          <w:vertAlign w:val="superscript"/>
        </w:rPr>
        <w:footnoteReference w:id="8"/>
      </w:r>
    </w:p>
    <w:p w:rsidR="00E503F0" w:rsidRPr="00BA2E09" w:rsidRDefault="00E503F0" w:rsidP="00E503F0">
      <w:pPr>
        <w:widowControl w:val="0"/>
        <w:autoSpaceDE w:val="0"/>
        <w:autoSpaceDN w:val="0"/>
        <w:adjustRightInd w:val="0"/>
        <w:jc w:val="both"/>
      </w:pPr>
      <w:r w:rsidRPr="00BA2E09">
        <w:rPr>
          <w:b/>
        </w:rPr>
        <w:t xml:space="preserve">ЦЕЛЬ: </w:t>
      </w:r>
      <w:r w:rsidRPr="00BA2E09">
        <w:rPr>
          <w:i/>
        </w:rPr>
        <w:t>воспитание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</w:t>
      </w:r>
    </w:p>
    <w:p w:rsidR="00E503F0" w:rsidRPr="0036787A" w:rsidRDefault="00E503F0" w:rsidP="00E503F0">
      <w:pPr>
        <w:widowControl w:val="0"/>
        <w:autoSpaceDE w:val="0"/>
        <w:autoSpaceDN w:val="0"/>
        <w:adjustRightInd w:val="0"/>
        <w:jc w:val="both"/>
        <w:rPr>
          <w:b/>
          <w:sz w:val="16"/>
          <w:szCs w:val="16"/>
          <w:u w:val="single"/>
        </w:rPr>
      </w:pPr>
    </w:p>
    <w:p w:rsidR="00E503F0" w:rsidRPr="00BA2E09" w:rsidRDefault="00E503F0" w:rsidP="00E503F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color w:val="000000"/>
          <w:sz w:val="28"/>
          <w:szCs w:val="28"/>
        </w:rPr>
        <w:t xml:space="preserve">                                Задачи художественно - эстетического развития</w:t>
      </w:r>
    </w:p>
    <w:p w:rsidR="00E503F0" w:rsidRPr="00BA2E09" w:rsidRDefault="00E503F0" w:rsidP="00E503F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A2E09">
        <w:rPr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E503F0" w:rsidRPr="0036787A" w:rsidRDefault="00E503F0" w:rsidP="00E503F0">
      <w:pPr>
        <w:autoSpaceDE w:val="0"/>
        <w:autoSpaceDN w:val="0"/>
        <w:adjustRightInd w:val="0"/>
        <w:jc w:val="center"/>
        <w:rPr>
          <w:bCs/>
          <w:i/>
          <w:color w:val="000000"/>
        </w:rPr>
      </w:pPr>
      <w:r w:rsidRPr="00BA2E09">
        <w:rPr>
          <w:bCs/>
          <w:i/>
          <w:color w:val="000000"/>
        </w:rPr>
        <w:t>(ФГОС дошкольного образования п.2.6)</w:t>
      </w:r>
    </w:p>
    <w:p w:rsidR="00E503F0" w:rsidRPr="00BA2E09" w:rsidRDefault="00E503F0" w:rsidP="00E503F0">
      <w:pPr>
        <w:numPr>
          <w:ilvl w:val="0"/>
          <w:numId w:val="4"/>
        </w:numPr>
        <w:spacing w:line="278" w:lineRule="exact"/>
        <w:ind w:right="20"/>
        <w:jc w:val="both"/>
      </w:pPr>
      <w:r w:rsidRPr="00BA2E09">
        <w:t>Развитие пред</w:t>
      </w:r>
      <w:r w:rsidRPr="00BA2E09"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</w:t>
      </w:r>
    </w:p>
    <w:p w:rsidR="00E503F0" w:rsidRPr="00BA2E09" w:rsidRDefault="00E503F0" w:rsidP="00E503F0">
      <w:pPr>
        <w:numPr>
          <w:ilvl w:val="0"/>
          <w:numId w:val="4"/>
        </w:numPr>
        <w:spacing w:line="278" w:lineRule="exact"/>
        <w:ind w:right="20"/>
        <w:jc w:val="both"/>
      </w:pPr>
      <w:r w:rsidRPr="00BA2E09">
        <w:t>Становление эстетического отношения к окружающему миру.</w:t>
      </w:r>
    </w:p>
    <w:p w:rsidR="00E503F0" w:rsidRPr="00BA2E09" w:rsidRDefault="00E503F0" w:rsidP="00E503F0">
      <w:pPr>
        <w:numPr>
          <w:ilvl w:val="0"/>
          <w:numId w:val="4"/>
        </w:numPr>
        <w:spacing w:line="278" w:lineRule="exact"/>
        <w:ind w:right="20"/>
        <w:jc w:val="both"/>
      </w:pPr>
      <w:r w:rsidRPr="00BA2E09">
        <w:t>Формирова</w:t>
      </w:r>
      <w:r w:rsidRPr="00BA2E09">
        <w:softHyphen/>
        <w:t>ние элементарных представлений о видах искусства.</w:t>
      </w:r>
    </w:p>
    <w:p w:rsidR="00E503F0" w:rsidRPr="00BA2E09" w:rsidRDefault="00E503F0" w:rsidP="00E503F0">
      <w:pPr>
        <w:numPr>
          <w:ilvl w:val="0"/>
          <w:numId w:val="4"/>
        </w:numPr>
        <w:spacing w:line="278" w:lineRule="exact"/>
        <w:ind w:right="20"/>
        <w:jc w:val="both"/>
      </w:pPr>
      <w:r w:rsidRPr="00BA2E09">
        <w:t>Восприятие музыки, художественной литературы, фольклора.</w:t>
      </w:r>
    </w:p>
    <w:p w:rsidR="00E503F0" w:rsidRPr="00BA2E09" w:rsidRDefault="00E503F0" w:rsidP="00E503F0">
      <w:pPr>
        <w:numPr>
          <w:ilvl w:val="0"/>
          <w:numId w:val="4"/>
        </w:numPr>
        <w:spacing w:line="278" w:lineRule="exact"/>
        <w:ind w:right="20"/>
        <w:jc w:val="both"/>
        <w:rPr>
          <w:sz w:val="22"/>
          <w:szCs w:val="22"/>
          <w:shd w:val="clear" w:color="auto" w:fill="FFFFFF"/>
        </w:rPr>
      </w:pPr>
      <w:r w:rsidRPr="00BA2E09">
        <w:t>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</w:t>
      </w:r>
    </w:p>
    <w:p w:rsidR="00E503F0" w:rsidRPr="0036787A" w:rsidRDefault="00E503F0" w:rsidP="00E503F0">
      <w:pPr>
        <w:ind w:left="720"/>
        <w:contextualSpacing/>
        <w:jc w:val="both"/>
        <w:rPr>
          <w:b/>
          <w:sz w:val="18"/>
          <w:szCs w:val="18"/>
          <w:u w:val="single"/>
        </w:rPr>
      </w:pPr>
    </w:p>
    <w:p w:rsidR="00E503F0" w:rsidRPr="00BA2E09" w:rsidRDefault="00E503F0" w:rsidP="00E503F0">
      <w:pPr>
        <w:ind w:left="720"/>
        <w:contextualSpacing/>
        <w:jc w:val="center"/>
        <w:rPr>
          <w:b/>
          <w:color w:val="FF0000"/>
          <w:sz w:val="28"/>
          <w:szCs w:val="28"/>
        </w:rPr>
      </w:pPr>
      <w:r w:rsidRPr="00BA2E09">
        <w:rPr>
          <w:b/>
          <w:color w:val="FF0000"/>
          <w:sz w:val="28"/>
          <w:szCs w:val="28"/>
        </w:rPr>
        <w:t>Система работы взаимодействия с семьями воспитанников</w:t>
      </w:r>
    </w:p>
    <w:p w:rsidR="00E503F0" w:rsidRPr="0036787A" w:rsidRDefault="00E503F0" w:rsidP="00E503F0">
      <w:pPr>
        <w:ind w:left="720"/>
        <w:contextualSpacing/>
        <w:jc w:val="center"/>
        <w:rPr>
          <w:b/>
          <w:color w:val="FF0000"/>
          <w:sz w:val="16"/>
          <w:szCs w:val="16"/>
        </w:rPr>
      </w:pPr>
    </w:p>
    <w:p w:rsidR="00E503F0" w:rsidRPr="0036787A" w:rsidRDefault="00E503F0" w:rsidP="00E503F0">
      <w:pPr>
        <w:pStyle w:val="a7"/>
        <w:jc w:val="both"/>
        <w:rPr>
          <w:sz w:val="24"/>
          <w:szCs w:val="24"/>
        </w:rPr>
      </w:pPr>
      <w:r w:rsidRPr="0036787A">
        <w:rPr>
          <w:sz w:val="24"/>
          <w:szCs w:val="24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E503F0" w:rsidRPr="00BA2E09" w:rsidRDefault="00E503F0" w:rsidP="00E503F0">
      <w:pPr>
        <w:spacing w:line="276" w:lineRule="auto"/>
        <w:ind w:left="360"/>
        <w:rPr>
          <w:b/>
        </w:rPr>
      </w:pPr>
      <w:r w:rsidRPr="00BA2E09">
        <w:rPr>
          <w:b/>
        </w:rPr>
        <w:t>Задачи работы с семьёй:</w:t>
      </w:r>
    </w:p>
    <w:p w:rsidR="00E503F0" w:rsidRPr="0036787A" w:rsidRDefault="00E503F0" w:rsidP="00E503F0">
      <w:pPr>
        <w:pStyle w:val="a7"/>
        <w:jc w:val="both"/>
        <w:rPr>
          <w:sz w:val="24"/>
          <w:szCs w:val="24"/>
        </w:rPr>
      </w:pPr>
      <w:r w:rsidRPr="0036787A">
        <w:rPr>
          <w:sz w:val="24"/>
          <w:szCs w:val="24"/>
        </w:rPr>
        <w:t>1. Изучение интересов, мнений и запросов родителей воспитанников.</w:t>
      </w:r>
    </w:p>
    <w:p w:rsidR="00E503F0" w:rsidRPr="0036787A" w:rsidRDefault="00E503F0" w:rsidP="00E503F0">
      <w:pPr>
        <w:pStyle w:val="a7"/>
        <w:jc w:val="both"/>
        <w:rPr>
          <w:sz w:val="24"/>
          <w:szCs w:val="24"/>
        </w:rPr>
      </w:pPr>
      <w:r w:rsidRPr="0036787A">
        <w:rPr>
          <w:sz w:val="24"/>
          <w:szCs w:val="24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E503F0" w:rsidRPr="0036787A" w:rsidRDefault="00E503F0" w:rsidP="00E503F0">
      <w:pPr>
        <w:pStyle w:val="a7"/>
        <w:jc w:val="both"/>
        <w:rPr>
          <w:sz w:val="24"/>
          <w:szCs w:val="24"/>
        </w:rPr>
      </w:pPr>
      <w:r w:rsidRPr="0036787A">
        <w:rPr>
          <w:sz w:val="24"/>
          <w:szCs w:val="24"/>
        </w:rPr>
        <w:t>3.Выработка у педагогов уважительного отношения к традициям семейного воспитания детей.</w:t>
      </w:r>
    </w:p>
    <w:p w:rsidR="00E503F0" w:rsidRPr="0036787A" w:rsidRDefault="00E503F0" w:rsidP="00E503F0">
      <w:pPr>
        <w:pStyle w:val="a7"/>
        <w:jc w:val="both"/>
        <w:rPr>
          <w:sz w:val="24"/>
          <w:szCs w:val="24"/>
        </w:rPr>
      </w:pPr>
      <w:r w:rsidRPr="0036787A">
        <w:rPr>
          <w:sz w:val="24"/>
          <w:szCs w:val="24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E503F0" w:rsidRPr="00BA2E09" w:rsidRDefault="00E503F0" w:rsidP="00E503F0">
      <w:pPr>
        <w:keepNext/>
        <w:outlineLvl w:val="3"/>
        <w:rPr>
          <w:b/>
        </w:rPr>
      </w:pPr>
      <w:r w:rsidRPr="00BA2E09">
        <w:rPr>
          <w:b/>
        </w:rPr>
        <w:t>Основные формы взаимодействия с семьей</w:t>
      </w:r>
    </w:p>
    <w:p w:rsidR="00E503F0" w:rsidRPr="00BA2E09" w:rsidRDefault="00E503F0" w:rsidP="00E503F0">
      <w:pPr>
        <w:numPr>
          <w:ilvl w:val="0"/>
          <w:numId w:val="4"/>
        </w:numPr>
        <w:contextualSpacing/>
        <w:jc w:val="both"/>
        <w:rPr>
          <w:color w:val="000000"/>
        </w:rPr>
      </w:pPr>
      <w:r w:rsidRPr="00BA2E09">
        <w:rPr>
          <w:b/>
          <w:i/>
          <w:color w:val="000000"/>
        </w:rPr>
        <w:t xml:space="preserve"> Знакомство с семьей:</w:t>
      </w:r>
      <w:r w:rsidRPr="00BA2E09">
        <w:rPr>
          <w:color w:val="000000"/>
        </w:rPr>
        <w:t xml:space="preserve"> анкетирование, консультирование.</w:t>
      </w:r>
    </w:p>
    <w:p w:rsidR="00E503F0" w:rsidRPr="00BA2E09" w:rsidRDefault="00E503F0" w:rsidP="00E503F0">
      <w:pPr>
        <w:numPr>
          <w:ilvl w:val="0"/>
          <w:numId w:val="4"/>
        </w:numPr>
        <w:contextualSpacing/>
        <w:jc w:val="both"/>
        <w:rPr>
          <w:color w:val="000000"/>
        </w:rPr>
      </w:pPr>
      <w:r w:rsidRPr="00BA2E09">
        <w:rPr>
          <w:b/>
          <w:i/>
          <w:color w:val="000000"/>
        </w:rPr>
        <w:t xml:space="preserve"> Информирование родителей о ходе образовательного процесса:</w:t>
      </w:r>
      <w:r w:rsidRPr="00BA2E09">
        <w:rPr>
          <w:color w:val="000000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E503F0" w:rsidRPr="00E503F0" w:rsidRDefault="00E503F0" w:rsidP="00E503F0">
      <w:pPr>
        <w:numPr>
          <w:ilvl w:val="0"/>
          <w:numId w:val="4"/>
        </w:numPr>
        <w:contextualSpacing/>
        <w:jc w:val="both"/>
        <w:rPr>
          <w:rStyle w:val="aa"/>
          <w:b w:val="0"/>
          <w:bCs w:val="0"/>
          <w:color w:val="000000"/>
        </w:rPr>
        <w:sectPr w:rsidR="00E503F0" w:rsidRPr="00E503F0" w:rsidSect="00BA2E09"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 w:rsidRPr="00BA2E09">
        <w:rPr>
          <w:b/>
          <w:i/>
          <w:color w:val="000000"/>
        </w:rPr>
        <w:t xml:space="preserve"> Совместная деятельность:</w:t>
      </w:r>
      <w:r w:rsidRPr="00BA2E09">
        <w:rPr>
          <w:color w:val="000000"/>
        </w:rPr>
        <w:t xml:space="preserve"> привлечение родителей к организации детских досугов и праздников, к участию в детской </w:t>
      </w:r>
      <w:bookmarkStart w:id="0" w:name="_GoBack"/>
      <w:bookmarkEnd w:id="0"/>
      <w:r w:rsidRPr="00BA2E09">
        <w:rPr>
          <w:color w:val="000000"/>
        </w:rPr>
        <w:t>исследовате</w:t>
      </w:r>
      <w:r>
        <w:rPr>
          <w:color w:val="000000"/>
        </w:rPr>
        <w:t>льской и проектной деятельности</w:t>
      </w:r>
    </w:p>
    <w:p w:rsidR="00ED594E" w:rsidRDefault="00ED594E" w:rsidP="00E503F0"/>
    <w:sectPr w:rsidR="00ED594E" w:rsidSect="00BA2E09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FEF" w:rsidRDefault="009D2FEF" w:rsidP="00E503F0">
      <w:r>
        <w:separator/>
      </w:r>
    </w:p>
  </w:endnote>
  <w:endnote w:type="continuationSeparator" w:id="0">
    <w:p w:rsidR="009D2FEF" w:rsidRDefault="009D2FEF" w:rsidP="00E50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Sans Serif">
    <w:altName w:val="MS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PragmaticaCondC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657" w:rsidRDefault="009D2FEF">
    <w:pPr>
      <w:pStyle w:val="ac"/>
      <w:framePr w:w="9297" w:h="158" w:wrap="none" w:vAnchor="text" w:hAnchor="page" w:x="1269" w:y="-2710"/>
      <w:shd w:val="clear" w:color="auto" w:fill="auto"/>
      <w:ind w:left="4349"/>
    </w:pPr>
    <w:r>
      <w:fldChar w:fldCharType="begin"/>
    </w:r>
    <w:r>
      <w:instrText xml:space="preserve"> PAGE \* MERGEFORMAT </w:instrText>
    </w:r>
    <w:r>
      <w:fldChar w:fldCharType="separate"/>
    </w:r>
    <w:r w:rsidRPr="00473B5E">
      <w:rPr>
        <w:rStyle w:val="105pt"/>
        <w:rFonts w:eastAsiaTheme="minorHAnsi"/>
        <w:noProof/>
      </w:rPr>
      <w:t>72</w:t>
    </w:r>
    <w:r>
      <w:rPr>
        <w:rStyle w:val="105pt"/>
        <w:rFonts w:eastAsiaTheme="minorHAnsi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657" w:rsidRDefault="009D2FEF" w:rsidP="009E1B92">
    <w:pPr>
      <w:pStyle w:val="a5"/>
      <w:framePr w:w="9735" w:h="158" w:wrap="none" w:vAnchor="text" w:hAnchor="page" w:x="1525" w:y="-824"/>
      <w:jc w:val="right"/>
    </w:pPr>
    <w:r>
      <w:fldChar w:fldCharType="begin"/>
    </w:r>
    <w:r>
      <w:instrText>PAGE   \* MERGEFORMAT</w:instrText>
    </w:r>
    <w:r>
      <w:fldChar w:fldCharType="separate"/>
    </w:r>
    <w:r w:rsidR="00E503F0">
      <w:rPr>
        <w:noProof/>
      </w:rPr>
      <w:t>13</w:t>
    </w:r>
    <w:r>
      <w:fldChar w:fldCharType="end"/>
    </w:r>
  </w:p>
  <w:p w:rsidR="00EF3657" w:rsidRDefault="009D2FEF" w:rsidP="009E1B92">
    <w:pPr>
      <w:pStyle w:val="ac"/>
      <w:framePr w:w="9735" w:h="158" w:wrap="none" w:vAnchor="text" w:hAnchor="page" w:x="1525" w:y="-824"/>
      <w:shd w:val="clear" w:color="auto" w:fill="auto"/>
      <w:ind w:left="434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657" w:rsidRDefault="009D2FEF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134</w:t>
    </w:r>
    <w:r>
      <w:fldChar w:fldCharType="end"/>
    </w:r>
  </w:p>
  <w:p w:rsidR="00EF3657" w:rsidRDefault="009D2FEF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FEF" w:rsidRDefault="009D2FEF" w:rsidP="00E503F0">
      <w:r>
        <w:separator/>
      </w:r>
    </w:p>
  </w:footnote>
  <w:footnote w:type="continuationSeparator" w:id="0">
    <w:p w:rsidR="009D2FEF" w:rsidRDefault="009D2FEF" w:rsidP="00E503F0">
      <w:r>
        <w:continuationSeparator/>
      </w:r>
    </w:p>
  </w:footnote>
  <w:footnote w:id="1">
    <w:p w:rsidR="00E503F0" w:rsidRDefault="00E503F0" w:rsidP="00E503F0">
      <w:pPr>
        <w:pStyle w:val="1"/>
        <w:spacing w:line="360" w:lineRule="auto"/>
        <w:ind w:firstLine="180"/>
        <w:jc w:val="both"/>
        <w:rPr>
          <w:rStyle w:val="list0020paragraphcharchar"/>
          <w:rFonts w:ascii="Times New Roman" w:hAnsi="Times New Roman"/>
          <w:sz w:val="24"/>
          <w:szCs w:val="24"/>
          <w:lang w:val="ru-RU"/>
        </w:rPr>
      </w:pPr>
      <w:r>
        <w:rPr>
          <w:rStyle w:val="a9"/>
        </w:rPr>
        <w:footnoteRef/>
      </w:r>
      <w:r w:rsidRPr="00233F23">
        <w:rPr>
          <w:lang w:val="ru-RU"/>
        </w:rPr>
        <w:t xml:space="preserve"> </w:t>
      </w:r>
      <w:r w:rsidRPr="007E3DEF">
        <w:rPr>
          <w:rStyle w:val="list0020paragraphcharchar"/>
          <w:rFonts w:ascii="Times New Roman" w:hAnsi="Times New Roman"/>
          <w:sz w:val="24"/>
          <w:szCs w:val="24"/>
          <w:lang w:val="ru-RU"/>
        </w:rPr>
        <w:t>Региональная программа</w:t>
      </w:r>
      <w:r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 </w:t>
      </w:r>
      <w:r w:rsidRPr="007E3DEF">
        <w:rPr>
          <w:rStyle w:val="list0020paragraphcharchar"/>
          <w:rFonts w:ascii="Times New Roman" w:hAnsi="Times New Roman"/>
          <w:sz w:val="24"/>
          <w:szCs w:val="24"/>
          <w:lang w:val="ru-RU"/>
        </w:rPr>
        <w:t>дошкольного образования</w:t>
      </w:r>
      <w:r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/ Р.К. </w:t>
      </w:r>
      <w:proofErr w:type="spellStart"/>
      <w:r>
        <w:rPr>
          <w:rStyle w:val="list0020paragraphcharchar"/>
          <w:rFonts w:ascii="Times New Roman" w:hAnsi="Times New Roman"/>
          <w:sz w:val="24"/>
          <w:szCs w:val="24"/>
          <w:lang w:val="ru-RU"/>
        </w:rPr>
        <w:t>Шаехова</w:t>
      </w:r>
      <w:proofErr w:type="spellEnd"/>
      <w:r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 - Казань, 2012</w:t>
      </w:r>
    </w:p>
    <w:p w:rsidR="00E503F0" w:rsidRPr="00E55AE8" w:rsidRDefault="00E503F0" w:rsidP="00E503F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PragmaticaCondC-Bold"/>
          <w:b/>
          <w:bCs/>
          <w:sz w:val="22"/>
          <w:szCs w:val="22"/>
        </w:rPr>
      </w:pPr>
    </w:p>
    <w:p w:rsidR="00E503F0" w:rsidRDefault="00E503F0" w:rsidP="00E503F0">
      <w:pPr>
        <w:pStyle w:val="a3"/>
      </w:pPr>
    </w:p>
  </w:footnote>
  <w:footnote w:id="2">
    <w:p w:rsidR="00E503F0" w:rsidRDefault="00E503F0" w:rsidP="00E503F0">
      <w:pPr>
        <w:pStyle w:val="a3"/>
      </w:pPr>
      <w:r>
        <w:rPr>
          <w:rStyle w:val="a9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– М.: МОЗАИКА – СИНТЕЗ, 2014</w:t>
      </w:r>
    </w:p>
    <w:p w:rsidR="00E503F0" w:rsidRDefault="00E503F0" w:rsidP="00E503F0">
      <w:pPr>
        <w:pStyle w:val="a3"/>
      </w:pPr>
    </w:p>
  </w:footnote>
  <w:footnote w:id="3">
    <w:p w:rsidR="00E503F0" w:rsidRDefault="00E503F0" w:rsidP="00E503F0">
      <w:pPr>
        <w:pStyle w:val="a3"/>
      </w:pPr>
      <w:r>
        <w:rPr>
          <w:rStyle w:val="a9"/>
        </w:rPr>
        <w:footnoteRef/>
      </w:r>
      <w:r>
        <w:t xml:space="preserve"> Пункт 1 и </w:t>
      </w:r>
      <w:proofErr w:type="gramStart"/>
      <w:r>
        <w:t>2  статьи</w:t>
      </w:r>
      <w:proofErr w:type="gramEnd"/>
      <w:r>
        <w:t xml:space="preserve"> 64 «Дошкольное образование» Федерального закона от 29 декабря 2012 года «Об образовании в Российской Федерации».</w:t>
      </w:r>
    </w:p>
  </w:footnote>
  <w:footnote w:id="4">
    <w:p w:rsidR="00E503F0" w:rsidRDefault="00E503F0" w:rsidP="00E503F0">
      <w:pPr>
        <w:pStyle w:val="a3"/>
      </w:pPr>
      <w:r>
        <w:rPr>
          <w:rStyle w:val="a9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 Образовательная область «Физическое развитие». – М.: МОЗАИКА – СИНТЕЗ, 2014 г.</w:t>
      </w:r>
    </w:p>
    <w:p w:rsidR="00E503F0" w:rsidRDefault="00E503F0" w:rsidP="00E503F0">
      <w:pPr>
        <w:pStyle w:val="a3"/>
      </w:pPr>
    </w:p>
    <w:p w:rsidR="00E503F0" w:rsidRDefault="00E503F0" w:rsidP="00E503F0">
      <w:pPr>
        <w:pStyle w:val="a3"/>
      </w:pPr>
    </w:p>
  </w:footnote>
  <w:footnote w:id="5">
    <w:p w:rsidR="00E503F0" w:rsidRDefault="00E503F0" w:rsidP="00E503F0">
      <w:pPr>
        <w:pStyle w:val="a3"/>
      </w:pPr>
      <w:r>
        <w:rPr>
          <w:rStyle w:val="a9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 Образовательная область «</w:t>
      </w:r>
      <w:proofErr w:type="spellStart"/>
      <w:r>
        <w:t>Речнвое</w:t>
      </w:r>
      <w:proofErr w:type="spellEnd"/>
      <w:r>
        <w:t xml:space="preserve"> развитие». – М.: МОЗАИКА – СИНТЕЗ, 2014 г.</w:t>
      </w:r>
    </w:p>
    <w:p w:rsidR="00E503F0" w:rsidRDefault="00E503F0" w:rsidP="00E503F0">
      <w:pPr>
        <w:pStyle w:val="a3"/>
      </w:pPr>
    </w:p>
  </w:footnote>
  <w:footnote w:id="6">
    <w:p w:rsidR="00E503F0" w:rsidRDefault="00E503F0" w:rsidP="00E503F0">
      <w:pPr>
        <w:pStyle w:val="a3"/>
      </w:pPr>
      <w:r>
        <w:rPr>
          <w:rStyle w:val="a9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 xml:space="preserve">.  Образовательная область «Социально – коммуникативное развитие». – М.: </w:t>
      </w:r>
      <w:proofErr w:type="spellStart"/>
      <w:r>
        <w:t>Мозайка</w:t>
      </w:r>
      <w:proofErr w:type="spellEnd"/>
      <w:r>
        <w:t xml:space="preserve"> – синтез, 2014 г.</w:t>
      </w:r>
    </w:p>
    <w:p w:rsidR="00E503F0" w:rsidRDefault="00E503F0" w:rsidP="00E503F0">
      <w:pPr>
        <w:pStyle w:val="a3"/>
      </w:pPr>
    </w:p>
  </w:footnote>
  <w:footnote w:id="7">
    <w:p w:rsidR="00E503F0" w:rsidRDefault="00E503F0" w:rsidP="00E503F0">
      <w:pPr>
        <w:pStyle w:val="a3"/>
        <w:jc w:val="both"/>
      </w:pPr>
      <w:r>
        <w:rPr>
          <w:rStyle w:val="a9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 xml:space="preserve">.  Образовательная область «Познавательное развитие». – М.: МОЗАИКА – СИНТЕЗ, </w:t>
      </w:r>
    </w:p>
    <w:p w:rsidR="00E503F0" w:rsidRDefault="00E503F0" w:rsidP="00E503F0">
      <w:pPr>
        <w:pStyle w:val="a3"/>
        <w:jc w:val="both"/>
      </w:pPr>
      <w:r>
        <w:t>2014 г.</w:t>
      </w:r>
    </w:p>
    <w:p w:rsidR="00E503F0" w:rsidRDefault="00E503F0" w:rsidP="00E503F0">
      <w:pPr>
        <w:pStyle w:val="a3"/>
      </w:pPr>
    </w:p>
  </w:footnote>
  <w:footnote w:id="8">
    <w:p w:rsidR="00E503F0" w:rsidRDefault="00E503F0" w:rsidP="00E503F0">
      <w:pPr>
        <w:pStyle w:val="a3"/>
      </w:pPr>
      <w:r>
        <w:rPr>
          <w:rStyle w:val="a9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 xml:space="preserve">.  Образовательная область «Познавательное развитие». – М.: МОЗАИКА – </w:t>
      </w:r>
      <w:proofErr w:type="gramStart"/>
      <w:r>
        <w:t xml:space="preserve">СИНТЕЗ,   </w:t>
      </w:r>
      <w:proofErr w:type="gramEnd"/>
      <w:r>
        <w:t xml:space="preserve">  2014 г.</w:t>
      </w:r>
    </w:p>
    <w:p w:rsidR="00E503F0" w:rsidRDefault="00E503F0" w:rsidP="00E503F0">
      <w:pPr>
        <w:pStyle w:val="a3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657" w:rsidRDefault="009D2FEF">
    <w:pPr>
      <w:pStyle w:val="ac"/>
      <w:framePr w:h="216" w:wrap="none" w:vAnchor="text" w:hAnchor="page" w:x="7011" w:y="2674"/>
      <w:shd w:val="clear" w:color="auto" w:fill="auto"/>
      <w:jc w:val="both"/>
    </w:pPr>
    <w:r>
      <w:rPr>
        <w:rStyle w:val="105pt"/>
        <w:rFonts w:eastAsiaTheme="minorHAnsi"/>
      </w:rPr>
      <w:t>Примерный р</w:t>
    </w:r>
    <w:r>
      <w:rPr>
        <w:rStyle w:val="105pt"/>
        <w:rFonts w:eastAsiaTheme="minorHAnsi"/>
      </w:rPr>
      <w:t>аспорядок дня</w:t>
    </w:r>
  </w:p>
  <w:p w:rsidR="00EF3657" w:rsidRDefault="009D2FEF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8183B"/>
    <w:multiLevelType w:val="hybridMultilevel"/>
    <w:tmpl w:val="81F4E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C6513"/>
    <w:multiLevelType w:val="hybridMultilevel"/>
    <w:tmpl w:val="91084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C36D1"/>
    <w:multiLevelType w:val="hybridMultilevel"/>
    <w:tmpl w:val="39B89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755C07"/>
    <w:multiLevelType w:val="hybridMultilevel"/>
    <w:tmpl w:val="C4B83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17341C"/>
    <w:multiLevelType w:val="hybridMultilevel"/>
    <w:tmpl w:val="872632B0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4B67AA"/>
    <w:multiLevelType w:val="hybridMultilevel"/>
    <w:tmpl w:val="4B7AD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D8597E"/>
    <w:multiLevelType w:val="hybridMultilevel"/>
    <w:tmpl w:val="12E64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904BDE"/>
    <w:multiLevelType w:val="hybridMultilevel"/>
    <w:tmpl w:val="857A31C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AB409F"/>
    <w:multiLevelType w:val="hybridMultilevel"/>
    <w:tmpl w:val="9192279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>
    <w:nsid w:val="4FF65740"/>
    <w:multiLevelType w:val="hybridMultilevel"/>
    <w:tmpl w:val="61C66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1E2816"/>
    <w:multiLevelType w:val="hybridMultilevel"/>
    <w:tmpl w:val="1DE2AB5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4C5AD9"/>
    <w:multiLevelType w:val="hybridMultilevel"/>
    <w:tmpl w:val="63DED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957087"/>
    <w:multiLevelType w:val="hybridMultilevel"/>
    <w:tmpl w:val="958CA25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8C0179"/>
    <w:multiLevelType w:val="hybridMultilevel"/>
    <w:tmpl w:val="4B64C5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0"/>
  </w:num>
  <w:num w:numId="5">
    <w:abstractNumId w:val="12"/>
  </w:num>
  <w:num w:numId="6">
    <w:abstractNumId w:val="7"/>
  </w:num>
  <w:num w:numId="7">
    <w:abstractNumId w:val="4"/>
  </w:num>
  <w:num w:numId="8">
    <w:abstractNumId w:val="10"/>
  </w:num>
  <w:num w:numId="9">
    <w:abstractNumId w:val="9"/>
  </w:num>
  <w:num w:numId="10">
    <w:abstractNumId w:val="5"/>
  </w:num>
  <w:num w:numId="11">
    <w:abstractNumId w:val="2"/>
  </w:num>
  <w:num w:numId="12">
    <w:abstractNumId w:val="6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144"/>
    <w:rsid w:val="0001617E"/>
    <w:rsid w:val="00054316"/>
    <w:rsid w:val="000755D4"/>
    <w:rsid w:val="000A4910"/>
    <w:rsid w:val="000E2332"/>
    <w:rsid w:val="001A2E2C"/>
    <w:rsid w:val="001C3A71"/>
    <w:rsid w:val="002B156B"/>
    <w:rsid w:val="002B5256"/>
    <w:rsid w:val="002D0977"/>
    <w:rsid w:val="002F0D8C"/>
    <w:rsid w:val="00302DDC"/>
    <w:rsid w:val="003128EF"/>
    <w:rsid w:val="00314D0C"/>
    <w:rsid w:val="003443ED"/>
    <w:rsid w:val="003474CE"/>
    <w:rsid w:val="00365F3D"/>
    <w:rsid w:val="00390AC4"/>
    <w:rsid w:val="00406FAC"/>
    <w:rsid w:val="0041229F"/>
    <w:rsid w:val="004801FB"/>
    <w:rsid w:val="00483F7A"/>
    <w:rsid w:val="004A73BB"/>
    <w:rsid w:val="00502B61"/>
    <w:rsid w:val="0051288B"/>
    <w:rsid w:val="00553815"/>
    <w:rsid w:val="005C3A00"/>
    <w:rsid w:val="005D76A9"/>
    <w:rsid w:val="005E7756"/>
    <w:rsid w:val="006B0D87"/>
    <w:rsid w:val="006D1EF1"/>
    <w:rsid w:val="006D769C"/>
    <w:rsid w:val="006E0EA0"/>
    <w:rsid w:val="006F3684"/>
    <w:rsid w:val="00726AFA"/>
    <w:rsid w:val="0073461A"/>
    <w:rsid w:val="007D4646"/>
    <w:rsid w:val="007F7C95"/>
    <w:rsid w:val="0081737E"/>
    <w:rsid w:val="008212E8"/>
    <w:rsid w:val="00821F9B"/>
    <w:rsid w:val="00884144"/>
    <w:rsid w:val="008844A0"/>
    <w:rsid w:val="00896797"/>
    <w:rsid w:val="008B53A0"/>
    <w:rsid w:val="0093777A"/>
    <w:rsid w:val="00963494"/>
    <w:rsid w:val="00986258"/>
    <w:rsid w:val="009D2FEF"/>
    <w:rsid w:val="009D75C6"/>
    <w:rsid w:val="00A049B7"/>
    <w:rsid w:val="00A11A0B"/>
    <w:rsid w:val="00A37F43"/>
    <w:rsid w:val="00A55BF6"/>
    <w:rsid w:val="00AB4811"/>
    <w:rsid w:val="00AF392C"/>
    <w:rsid w:val="00B21675"/>
    <w:rsid w:val="00B622DF"/>
    <w:rsid w:val="00B63BDF"/>
    <w:rsid w:val="00B673D1"/>
    <w:rsid w:val="00B747FD"/>
    <w:rsid w:val="00B914BE"/>
    <w:rsid w:val="00B93B7D"/>
    <w:rsid w:val="00BB21D3"/>
    <w:rsid w:val="00C16855"/>
    <w:rsid w:val="00C34540"/>
    <w:rsid w:val="00C44E09"/>
    <w:rsid w:val="00C5022A"/>
    <w:rsid w:val="00C6103B"/>
    <w:rsid w:val="00C62E5F"/>
    <w:rsid w:val="00C6646E"/>
    <w:rsid w:val="00C85BBA"/>
    <w:rsid w:val="00C90F98"/>
    <w:rsid w:val="00C9375E"/>
    <w:rsid w:val="00CB654E"/>
    <w:rsid w:val="00D21C31"/>
    <w:rsid w:val="00D90298"/>
    <w:rsid w:val="00DA5781"/>
    <w:rsid w:val="00DC44B9"/>
    <w:rsid w:val="00DC7DEC"/>
    <w:rsid w:val="00E14C4B"/>
    <w:rsid w:val="00E503F0"/>
    <w:rsid w:val="00E76EC7"/>
    <w:rsid w:val="00E8586F"/>
    <w:rsid w:val="00ED594E"/>
    <w:rsid w:val="00EE38A1"/>
    <w:rsid w:val="00F26F97"/>
    <w:rsid w:val="00F760A1"/>
    <w:rsid w:val="00FA372D"/>
    <w:rsid w:val="00FC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4911CE-2341-4740-816A-205CE07FA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Текст сноски Знак Знак Знак Знак"/>
    <w:basedOn w:val="a"/>
    <w:link w:val="a4"/>
    <w:rsid w:val="00E503F0"/>
    <w:rPr>
      <w:sz w:val="20"/>
      <w:szCs w:val="20"/>
    </w:rPr>
  </w:style>
  <w:style w:type="character" w:customStyle="1" w:styleId="a4">
    <w:name w:val="Текст сноски Знак"/>
    <w:aliases w:val="Текст сноски Знак Знак Знак Знак Знак"/>
    <w:basedOn w:val="a0"/>
    <w:link w:val="a3"/>
    <w:rsid w:val="00E503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E503F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E503F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No Spacing"/>
    <w:link w:val="a8"/>
    <w:uiPriority w:val="1"/>
    <w:qFormat/>
    <w:rsid w:val="00E503F0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8">
    <w:name w:val="Без интервала Знак"/>
    <w:link w:val="a7"/>
    <w:uiPriority w:val="1"/>
    <w:rsid w:val="00E503F0"/>
    <w:rPr>
      <w:rFonts w:ascii="Times New Roman" w:eastAsia="Times New Roman" w:hAnsi="Times New Roman" w:cs="Times New Roman"/>
      <w:sz w:val="28"/>
    </w:rPr>
  </w:style>
  <w:style w:type="character" w:styleId="a9">
    <w:name w:val="footnote reference"/>
    <w:rsid w:val="00E503F0"/>
    <w:rPr>
      <w:rFonts w:cs="Times New Roman"/>
      <w:vertAlign w:val="superscript"/>
    </w:rPr>
  </w:style>
  <w:style w:type="character" w:styleId="aa">
    <w:name w:val="Strong"/>
    <w:qFormat/>
    <w:rsid w:val="00E503F0"/>
    <w:rPr>
      <w:b/>
      <w:bCs/>
    </w:rPr>
  </w:style>
  <w:style w:type="paragraph" w:customStyle="1" w:styleId="1">
    <w:name w:val="Обычный1"/>
    <w:rsid w:val="00E503F0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E503F0"/>
  </w:style>
  <w:style w:type="character" w:customStyle="1" w:styleId="ab">
    <w:name w:val="Колонтитул_"/>
    <w:link w:val="ac"/>
    <w:rsid w:val="00E503F0"/>
    <w:rPr>
      <w:shd w:val="clear" w:color="auto" w:fill="FFFFFF"/>
    </w:rPr>
  </w:style>
  <w:style w:type="paragraph" w:customStyle="1" w:styleId="ac">
    <w:name w:val="Колонтитул"/>
    <w:basedOn w:val="a"/>
    <w:link w:val="ab"/>
    <w:rsid w:val="00E503F0"/>
    <w:pPr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5pt">
    <w:name w:val="Колонтитул + 10;5 pt;Полужирный"/>
    <w:rsid w:val="00E503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5038</Words>
  <Characters>28718</Characters>
  <Application>Microsoft Office Word</Application>
  <DocSecurity>0</DocSecurity>
  <Lines>239</Lines>
  <Paragraphs>67</Paragraphs>
  <ScaleCrop>false</ScaleCrop>
  <Company>SPecialiST RePack</Company>
  <LinksUpToDate>false</LinksUpToDate>
  <CharactersWithSpaces>33689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Колосок</cp:lastModifiedBy>
  <cp:revision>2</cp:revision>
  <dcterms:created xsi:type="dcterms:W3CDTF">2017-10-20T14:33:00Z</dcterms:created>
  <dcterms:modified xsi:type="dcterms:W3CDTF">2017-10-20T14:33:00Z</dcterms:modified>
</cp:coreProperties>
</file>